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F4D" w14:textId="77777777" w:rsidR="006B3AD5" w:rsidRPr="00EE22D7" w:rsidRDefault="006B3AD5" w:rsidP="00EE22D7">
      <w:pPr>
        <w:pStyle w:val="ReturnAddress"/>
        <w:framePr w:w="5048" w:h="1022" w:wrap="notBeside" w:x="5997" w:y="871"/>
        <w:jc w:val="right"/>
        <w:rPr>
          <w:rFonts w:ascii="Arial" w:hAnsi="Arial" w:cs="Arial"/>
          <w:b/>
          <w:color w:val="000000" w:themeColor="text1"/>
          <w:sz w:val="24"/>
          <w:szCs w:val="24"/>
        </w:rPr>
      </w:pPr>
      <w:r w:rsidRPr="00EE22D7">
        <w:rPr>
          <w:rFonts w:ascii="Arial" w:hAnsi="Arial" w:cs="Arial"/>
          <w:b/>
          <w:color w:val="000000" w:themeColor="text1"/>
          <w:sz w:val="24"/>
          <w:szCs w:val="24"/>
        </w:rPr>
        <w:t>Rice Experiment Station</w:t>
      </w:r>
    </w:p>
    <w:p w14:paraId="6622458B" w14:textId="77777777" w:rsidR="006B3AD5" w:rsidRPr="00EE22D7" w:rsidRDefault="006B3AD5" w:rsidP="00EE22D7">
      <w:pPr>
        <w:pStyle w:val="ReturnAddress"/>
        <w:framePr w:w="5048" w:h="1022" w:wrap="notBeside" w:x="5997" w:y="871"/>
        <w:jc w:val="right"/>
        <w:rPr>
          <w:rFonts w:ascii="Arial" w:hAnsi="Arial" w:cs="Arial"/>
          <w:color w:val="000000" w:themeColor="text1"/>
          <w:sz w:val="24"/>
          <w:szCs w:val="24"/>
        </w:rPr>
      </w:pPr>
      <w:r w:rsidRPr="00EE22D7">
        <w:rPr>
          <w:rFonts w:ascii="Arial" w:hAnsi="Arial" w:cs="Arial"/>
          <w:color w:val="000000" w:themeColor="text1"/>
          <w:sz w:val="24"/>
          <w:szCs w:val="24"/>
        </w:rPr>
        <w:t xml:space="preserve">P. O. Box 306 </w:t>
      </w:r>
      <w:r w:rsidRPr="00EE22D7">
        <w:rPr>
          <w:rFonts w:ascii="Arial" w:hAnsi="Arial" w:cs="Arial"/>
          <w:color w:val="000000" w:themeColor="text1"/>
          <w:sz w:val="24"/>
          <w:szCs w:val="24"/>
        </w:rPr>
        <w:sym w:font="Symbol" w:char="F0B7"/>
      </w:r>
      <w:r w:rsidRPr="00EE22D7">
        <w:rPr>
          <w:rFonts w:ascii="Arial" w:hAnsi="Arial" w:cs="Arial"/>
          <w:color w:val="000000" w:themeColor="text1"/>
          <w:sz w:val="24"/>
          <w:szCs w:val="24"/>
        </w:rPr>
        <w:t xml:space="preserve"> Biggs, California 95917-0306</w:t>
      </w:r>
    </w:p>
    <w:p w14:paraId="4BD2C4A8" w14:textId="77777777" w:rsidR="006B3AD5" w:rsidRPr="00EE22D7" w:rsidRDefault="006B3AD5" w:rsidP="00EE22D7">
      <w:pPr>
        <w:pStyle w:val="ReturnAddress"/>
        <w:framePr w:w="5048" w:h="1022" w:wrap="notBeside" w:x="5997" w:y="871"/>
        <w:jc w:val="right"/>
        <w:rPr>
          <w:rFonts w:ascii="Arial" w:hAnsi="Arial" w:cs="Arial"/>
          <w:color w:val="000000" w:themeColor="text1"/>
          <w:sz w:val="24"/>
          <w:szCs w:val="24"/>
        </w:rPr>
      </w:pPr>
      <w:r w:rsidRPr="00EE22D7">
        <w:rPr>
          <w:rFonts w:ascii="Arial" w:hAnsi="Arial" w:cs="Arial"/>
          <w:color w:val="000000" w:themeColor="text1"/>
          <w:sz w:val="24"/>
          <w:szCs w:val="24"/>
        </w:rPr>
        <w:t xml:space="preserve">Telephone: 530-868-5481 </w:t>
      </w:r>
      <w:r w:rsidRPr="00EE22D7">
        <w:rPr>
          <w:rFonts w:ascii="Arial" w:hAnsi="Arial" w:cs="Arial"/>
          <w:color w:val="000000" w:themeColor="text1"/>
          <w:sz w:val="24"/>
          <w:szCs w:val="24"/>
        </w:rPr>
        <w:sym w:font="Symbol" w:char="F0B7"/>
      </w:r>
      <w:r w:rsidRPr="00EE22D7">
        <w:rPr>
          <w:rFonts w:ascii="Arial" w:hAnsi="Arial" w:cs="Arial"/>
          <w:color w:val="000000" w:themeColor="text1"/>
          <w:sz w:val="24"/>
          <w:szCs w:val="24"/>
        </w:rPr>
        <w:t xml:space="preserve"> Fax: 530-868-1730</w:t>
      </w:r>
    </w:p>
    <w:p w14:paraId="6FCF2EBB" w14:textId="77777777" w:rsidR="006B3AD5" w:rsidRPr="00EE22D7" w:rsidRDefault="006B3AD5" w:rsidP="00EE22D7">
      <w:pPr>
        <w:pStyle w:val="ReturnAddress"/>
        <w:framePr w:w="5048" w:h="1022" w:wrap="notBeside" w:x="5997" w:y="871"/>
        <w:spacing w:line="240" w:lineRule="auto"/>
        <w:jc w:val="right"/>
        <w:rPr>
          <w:rFonts w:ascii="Arial" w:hAnsi="Arial" w:cs="Arial"/>
          <w:color w:val="000000" w:themeColor="text1"/>
          <w:sz w:val="24"/>
          <w:szCs w:val="24"/>
        </w:rPr>
      </w:pPr>
      <w:r w:rsidRPr="00EE22D7">
        <w:rPr>
          <w:rFonts w:ascii="Arial" w:hAnsi="Arial" w:cs="Arial"/>
          <w:color w:val="000000" w:themeColor="text1"/>
          <w:sz w:val="24"/>
          <w:szCs w:val="24"/>
        </w:rPr>
        <w:t>ricestation@crrf.org</w:t>
      </w:r>
    </w:p>
    <w:p w14:paraId="3A3CC063" w14:textId="77777777" w:rsidR="00B612F0" w:rsidRPr="00EE22D7" w:rsidRDefault="002C5CE8" w:rsidP="00B612F0">
      <w:pPr>
        <w:pStyle w:val="CompanyName"/>
        <w:spacing w:before="360" w:after="0" w:line="240" w:lineRule="auto"/>
        <w:ind w:left="-720" w:right="-634" w:hanging="187"/>
        <w:jc w:val="center"/>
        <w:rPr>
          <w:rFonts w:ascii="Arial" w:eastAsia="Arial Unicode MS" w:hAnsi="Arial" w:cs="Arial"/>
          <w:color w:val="000000" w:themeColor="text1"/>
          <w:spacing w:val="0"/>
          <w:sz w:val="24"/>
          <w:szCs w:val="24"/>
        </w:rPr>
      </w:pPr>
      <w:r>
        <w:rPr>
          <w:rFonts w:ascii="Arial" w:eastAsia="Arial Unicode MS" w:hAnsi="Arial" w:cs="Arial"/>
          <w:b/>
          <w:noProof/>
          <w:color w:val="000000" w:themeColor="text1"/>
          <w:spacing w:val="0"/>
          <w:sz w:val="24"/>
          <w:szCs w:val="24"/>
        </w:rPr>
        <w:object w:dxaOrig="1440" w:dyaOrig="1440" w14:anchorId="6E6D2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3.8pt;margin-top:-47.45pt;width:74.8pt;height:84.15pt;z-index:251659264" o:allowincell="f" fillcolor="aqua" strokecolor="aqua">
            <v:imagedata r:id="rId8" o:title=""/>
          </v:shape>
          <o:OLEObject Type="Embed" ProgID="Word.Picture.8" ShapeID="_x0000_s1030" DrawAspect="Content" ObjectID="_1705922132" r:id="rId9"/>
        </w:object>
      </w:r>
      <w:r w:rsidR="00B612F0" w:rsidRPr="00EE22D7">
        <w:rPr>
          <w:rFonts w:ascii="Arial" w:eastAsia="Arial Unicode MS" w:hAnsi="Arial" w:cs="Arial"/>
          <w:b/>
          <w:color w:val="000000" w:themeColor="text1"/>
          <w:spacing w:val="0"/>
          <w:sz w:val="24"/>
          <w:szCs w:val="24"/>
        </w:rPr>
        <w:t>California Cooperative Rice Research Foundation, Inc</w:t>
      </w:r>
      <w:r w:rsidR="00B612F0" w:rsidRPr="00EE22D7">
        <w:rPr>
          <w:rFonts w:ascii="Arial" w:eastAsia="Arial Unicode MS" w:hAnsi="Arial" w:cs="Arial"/>
          <w:color w:val="000000" w:themeColor="text1"/>
          <w:spacing w:val="0"/>
          <w:sz w:val="24"/>
          <w:szCs w:val="24"/>
        </w:rPr>
        <w:t>. (CCRRF)</w:t>
      </w:r>
    </w:p>
    <w:p w14:paraId="48038B05" w14:textId="28C60ABF" w:rsidR="004A768A" w:rsidRPr="008674B2" w:rsidRDefault="00B612F0" w:rsidP="008674B2">
      <w:pPr>
        <w:pStyle w:val="Heading1"/>
        <w:spacing w:after="120" w:line="240" w:lineRule="auto"/>
        <w:ind w:left="0" w:right="0"/>
        <w:jc w:val="center"/>
        <w:rPr>
          <w:rFonts w:cs="Arial"/>
          <w:color w:val="000000" w:themeColor="text1"/>
          <w:sz w:val="24"/>
          <w:szCs w:val="24"/>
        </w:rPr>
      </w:pPr>
      <w:r w:rsidRPr="00EE22D7">
        <w:rPr>
          <w:rFonts w:cs="Arial"/>
          <w:color w:val="000000" w:themeColor="text1"/>
          <w:sz w:val="24"/>
          <w:szCs w:val="24"/>
        </w:rPr>
        <w:t xml:space="preserve">Licensing Agreement for </w:t>
      </w:r>
      <w:r w:rsidR="0041243A">
        <w:rPr>
          <w:rFonts w:cs="Arial"/>
          <w:color w:val="000000" w:themeColor="text1"/>
          <w:sz w:val="24"/>
          <w:szCs w:val="24"/>
        </w:rPr>
        <w:t xml:space="preserve">Certified Classes of </w:t>
      </w:r>
      <w:r w:rsidR="007D26AE" w:rsidRPr="00EE22D7">
        <w:rPr>
          <w:rFonts w:cs="Arial"/>
          <w:color w:val="000000" w:themeColor="text1"/>
          <w:sz w:val="24"/>
          <w:szCs w:val="24"/>
        </w:rPr>
        <w:t>Seed</w:t>
      </w:r>
      <w:r w:rsidR="004A768A">
        <w:rPr>
          <w:rFonts w:cs="Arial"/>
          <w:color w:val="000000" w:themeColor="text1"/>
          <w:sz w:val="24"/>
          <w:szCs w:val="24"/>
        </w:rPr>
        <w:t>- Foundation Seed Growers</w:t>
      </w:r>
      <w:r w:rsidR="008A4D74">
        <w:rPr>
          <w:rFonts w:cs="Arial"/>
          <w:color w:val="000000" w:themeColor="text1"/>
          <w:sz w:val="24"/>
          <w:szCs w:val="24"/>
        </w:rPr>
        <w:t>-20</w:t>
      </w:r>
      <w:r w:rsidR="00043DB9">
        <w:rPr>
          <w:rFonts w:cs="Arial"/>
          <w:color w:val="000000" w:themeColor="text1"/>
          <w:sz w:val="24"/>
          <w:szCs w:val="24"/>
        </w:rPr>
        <w:t>2</w:t>
      </w:r>
      <w:r w:rsidR="002C5CE8">
        <w:rPr>
          <w:rFonts w:cs="Arial"/>
          <w:color w:val="000000" w:themeColor="text1"/>
          <w:sz w:val="24"/>
          <w:szCs w:val="24"/>
        </w:rPr>
        <w:t>2</w:t>
      </w:r>
    </w:p>
    <w:p w14:paraId="4982105E" w14:textId="0645CEA8" w:rsidR="00B612F0" w:rsidRPr="00EE22D7" w:rsidRDefault="006B3AD5" w:rsidP="00707C47">
      <w:pPr>
        <w:pStyle w:val="BodyText2"/>
        <w:spacing w:after="120"/>
        <w:rPr>
          <w:rFonts w:ascii="Arial" w:hAnsi="Arial" w:cs="Arial"/>
          <w:color w:val="000000" w:themeColor="text1"/>
          <w:sz w:val="22"/>
          <w:szCs w:val="22"/>
          <w:lang w:eastAsia="ja-JP"/>
        </w:rPr>
      </w:pPr>
      <w:r w:rsidRPr="00EE22D7">
        <w:rPr>
          <w:rFonts w:ascii="Arial" w:hAnsi="Arial" w:cs="Arial"/>
          <w:color w:val="000000" w:themeColor="text1"/>
          <w:sz w:val="24"/>
          <w:szCs w:val="24"/>
        </w:rPr>
        <w:tab/>
      </w:r>
      <w:r w:rsidR="00B612F0" w:rsidRPr="00EE22D7">
        <w:rPr>
          <w:rFonts w:ascii="Arial" w:hAnsi="Arial" w:cs="Arial"/>
          <w:color w:val="000000" w:themeColor="text1"/>
          <w:sz w:val="22"/>
          <w:szCs w:val="22"/>
          <w:lang w:eastAsia="ja-JP"/>
        </w:rPr>
        <w:t>Beginning in 2018 all businesses (individuals or organizations) who grow, process</w:t>
      </w:r>
      <w:r w:rsidR="00EE22D7">
        <w:rPr>
          <w:rFonts w:ascii="Arial" w:hAnsi="Arial" w:cs="Arial"/>
          <w:color w:val="000000" w:themeColor="text1"/>
          <w:sz w:val="22"/>
          <w:szCs w:val="22"/>
          <w:lang w:eastAsia="ja-JP"/>
        </w:rPr>
        <w:t>,</w:t>
      </w:r>
      <w:r w:rsidR="00B612F0" w:rsidRPr="00EE22D7">
        <w:rPr>
          <w:rFonts w:ascii="Arial" w:hAnsi="Arial" w:cs="Arial"/>
          <w:color w:val="000000" w:themeColor="text1"/>
          <w:sz w:val="22"/>
          <w:szCs w:val="22"/>
          <w:lang w:eastAsia="ja-JP"/>
        </w:rPr>
        <w:t xml:space="preserve"> and/or sell all classes of certified seed of CCRRF rice varieties will be required to hold a license for their seed activity (to be issued annually by CCRRF). </w:t>
      </w:r>
      <w:r w:rsidR="00290AEC" w:rsidRPr="00EE22D7">
        <w:rPr>
          <w:rFonts w:ascii="Arial" w:hAnsi="Arial" w:cs="Arial"/>
          <w:color w:val="000000" w:themeColor="text1"/>
          <w:sz w:val="22"/>
          <w:szCs w:val="22"/>
          <w:lang w:eastAsia="ja-JP"/>
        </w:rPr>
        <w:t xml:space="preserve"> </w:t>
      </w:r>
      <w:r w:rsidR="00B612F0" w:rsidRPr="00EE22D7">
        <w:rPr>
          <w:rFonts w:ascii="Arial" w:hAnsi="Arial" w:cs="Arial"/>
          <w:color w:val="000000" w:themeColor="text1"/>
          <w:sz w:val="22"/>
          <w:szCs w:val="22"/>
          <w:lang w:eastAsia="ja-JP"/>
        </w:rPr>
        <w:t>Licenses will be issued for varieties in the following grain-market classes</w:t>
      </w:r>
      <w:r w:rsidR="007D68B2">
        <w:rPr>
          <w:rFonts w:ascii="Arial" w:hAnsi="Arial" w:cs="Arial"/>
          <w:color w:val="000000" w:themeColor="text1"/>
          <w:sz w:val="22"/>
          <w:szCs w:val="22"/>
          <w:lang w:eastAsia="ja-JP"/>
        </w:rPr>
        <w:t>. Please check all boxes that apply to the varieties you are growing:</w:t>
      </w:r>
    </w:p>
    <w:p w14:paraId="21EB0CFF" w14:textId="28CA6ED9" w:rsidR="00B612F0" w:rsidRPr="00EE22D7" w:rsidRDefault="007D68B2" w:rsidP="007D68B2">
      <w:pPr>
        <w:pStyle w:val="ListParagraph"/>
        <w:ind w:left="1440"/>
        <w:rPr>
          <w:rFonts w:ascii="Arial" w:hAnsi="Arial" w:cs="Arial"/>
          <w:color w:val="000000" w:themeColor="text1"/>
          <w:sz w:val="22"/>
          <w:szCs w:val="22"/>
        </w:rPr>
      </w:pPr>
      <w:r w:rsidRPr="007D68B2">
        <w:rPr>
          <w:rFonts w:ascii="Arial" w:hAnsi="Arial" w:cs="Arial"/>
          <w:b/>
          <w:bCs/>
          <w:color w:val="000000" w:themeColor="text1"/>
          <w:sz w:val="32"/>
          <w:szCs w:val="32"/>
        </w:rPr>
        <w:t xml:space="preserve">□ </w:t>
      </w:r>
      <w:r w:rsidR="00B612F0" w:rsidRPr="007D68B2">
        <w:rPr>
          <w:rFonts w:ascii="Arial" w:hAnsi="Arial" w:cs="Arial"/>
          <w:b/>
          <w:bCs/>
          <w:color w:val="000000" w:themeColor="text1"/>
          <w:sz w:val="22"/>
          <w:szCs w:val="22"/>
        </w:rPr>
        <w:t>Calrose Medium Grains</w:t>
      </w:r>
      <w:r w:rsidR="00B612F0" w:rsidRPr="00EE22D7">
        <w:rPr>
          <w:rFonts w:ascii="Arial" w:hAnsi="Arial" w:cs="Arial"/>
          <w:color w:val="000000" w:themeColor="text1"/>
          <w:sz w:val="22"/>
          <w:szCs w:val="22"/>
        </w:rPr>
        <w:br/>
      </w:r>
      <w:r w:rsidR="00B612F0" w:rsidRPr="00EE22D7">
        <w:rPr>
          <w:rFonts w:ascii="Arial" w:hAnsi="Arial" w:cs="Arial"/>
          <w:color w:val="000000" w:themeColor="text1"/>
          <w:sz w:val="22"/>
          <w:szCs w:val="22"/>
        </w:rPr>
        <w:tab/>
        <w:t xml:space="preserve">M-105, M-206, </w:t>
      </w:r>
      <w:r w:rsidR="009F3904">
        <w:rPr>
          <w:rFonts w:ascii="Arial" w:hAnsi="Arial" w:cs="Arial"/>
          <w:color w:val="000000" w:themeColor="text1"/>
          <w:sz w:val="22"/>
          <w:szCs w:val="22"/>
        </w:rPr>
        <w:t xml:space="preserve">M-209, </w:t>
      </w:r>
      <w:r w:rsidR="00DE5C2A">
        <w:rPr>
          <w:rFonts w:ascii="Arial" w:hAnsi="Arial" w:cs="Arial"/>
          <w:color w:val="000000" w:themeColor="text1"/>
          <w:sz w:val="22"/>
          <w:szCs w:val="22"/>
        </w:rPr>
        <w:t>M-210</w:t>
      </w:r>
      <w:r w:rsidR="004062EC">
        <w:rPr>
          <w:rFonts w:ascii="Arial" w:hAnsi="Arial" w:cs="Arial"/>
          <w:color w:val="000000" w:themeColor="text1"/>
          <w:sz w:val="22"/>
          <w:szCs w:val="22"/>
        </w:rPr>
        <w:t>, M-211</w:t>
      </w:r>
    </w:p>
    <w:p w14:paraId="515E54A6" w14:textId="7A5C6F13" w:rsidR="00B612F0" w:rsidRPr="00EE22D7" w:rsidRDefault="007D68B2" w:rsidP="007D68B2">
      <w:pPr>
        <w:pStyle w:val="ListParagraph"/>
        <w:ind w:left="1440"/>
        <w:rPr>
          <w:rFonts w:ascii="Arial" w:hAnsi="Arial" w:cs="Arial"/>
          <w:color w:val="000000" w:themeColor="text1"/>
          <w:sz w:val="22"/>
          <w:szCs w:val="22"/>
        </w:rPr>
      </w:pPr>
      <w:r w:rsidRPr="007D68B2">
        <w:rPr>
          <w:rFonts w:ascii="Arial" w:hAnsi="Arial" w:cs="Arial"/>
          <w:b/>
          <w:bCs/>
          <w:color w:val="000000" w:themeColor="text1"/>
          <w:sz w:val="32"/>
          <w:szCs w:val="32"/>
        </w:rPr>
        <w:t xml:space="preserve">□ </w:t>
      </w:r>
      <w:r w:rsidR="00B612F0" w:rsidRPr="007D68B2">
        <w:rPr>
          <w:rFonts w:ascii="Arial" w:hAnsi="Arial" w:cs="Arial"/>
          <w:b/>
          <w:bCs/>
          <w:color w:val="000000" w:themeColor="text1"/>
          <w:sz w:val="22"/>
          <w:szCs w:val="22"/>
        </w:rPr>
        <w:t>Premium Medium Grain</w:t>
      </w:r>
      <w:r w:rsidR="00B612F0" w:rsidRPr="00EE22D7">
        <w:rPr>
          <w:rFonts w:ascii="Arial" w:hAnsi="Arial" w:cs="Arial"/>
          <w:color w:val="000000" w:themeColor="text1"/>
          <w:sz w:val="22"/>
          <w:szCs w:val="22"/>
        </w:rPr>
        <w:br/>
      </w:r>
      <w:r w:rsidR="00B612F0" w:rsidRPr="00EE22D7">
        <w:rPr>
          <w:rFonts w:ascii="Arial" w:hAnsi="Arial" w:cs="Arial"/>
          <w:color w:val="000000" w:themeColor="text1"/>
          <w:sz w:val="22"/>
          <w:szCs w:val="22"/>
        </w:rPr>
        <w:tab/>
        <w:t>M-401</w:t>
      </w:r>
    </w:p>
    <w:p w14:paraId="2AE23F1F" w14:textId="3434C522" w:rsidR="00B612F0" w:rsidRPr="00EE22D7" w:rsidRDefault="007D68B2" w:rsidP="007D68B2">
      <w:pPr>
        <w:pStyle w:val="ListParagraph"/>
        <w:ind w:left="1440"/>
        <w:rPr>
          <w:rFonts w:ascii="Arial" w:hAnsi="Arial" w:cs="Arial"/>
          <w:color w:val="000000" w:themeColor="text1"/>
          <w:sz w:val="22"/>
          <w:szCs w:val="22"/>
        </w:rPr>
      </w:pPr>
      <w:r w:rsidRPr="007D68B2">
        <w:rPr>
          <w:rFonts w:ascii="Arial" w:hAnsi="Arial" w:cs="Arial"/>
          <w:b/>
          <w:bCs/>
          <w:color w:val="000000" w:themeColor="text1"/>
          <w:sz w:val="32"/>
          <w:szCs w:val="32"/>
        </w:rPr>
        <w:t xml:space="preserve">□ </w:t>
      </w:r>
      <w:r w:rsidR="00B612F0" w:rsidRPr="007D68B2">
        <w:rPr>
          <w:rFonts w:ascii="Arial" w:hAnsi="Arial" w:cs="Arial"/>
          <w:b/>
          <w:bCs/>
          <w:color w:val="000000" w:themeColor="text1"/>
          <w:sz w:val="22"/>
          <w:szCs w:val="22"/>
        </w:rPr>
        <w:t>Short Grains</w:t>
      </w:r>
      <w:r w:rsidR="00B612F0" w:rsidRPr="00EE22D7">
        <w:rPr>
          <w:rFonts w:ascii="Arial" w:hAnsi="Arial" w:cs="Arial"/>
          <w:color w:val="000000" w:themeColor="text1"/>
          <w:sz w:val="22"/>
          <w:szCs w:val="22"/>
        </w:rPr>
        <w:br/>
      </w:r>
      <w:r w:rsidR="00B612F0" w:rsidRPr="00EE22D7">
        <w:rPr>
          <w:rFonts w:ascii="Arial" w:hAnsi="Arial" w:cs="Arial"/>
          <w:color w:val="000000" w:themeColor="text1"/>
          <w:sz w:val="22"/>
          <w:szCs w:val="22"/>
        </w:rPr>
        <w:tab/>
        <w:t>S-102</w:t>
      </w:r>
    </w:p>
    <w:p w14:paraId="449C416F" w14:textId="1AB98735" w:rsidR="00B612F0" w:rsidRPr="00EE22D7" w:rsidRDefault="007D68B2" w:rsidP="007D68B2">
      <w:pPr>
        <w:pStyle w:val="ListParagraph"/>
        <w:ind w:left="1440"/>
        <w:rPr>
          <w:rFonts w:ascii="Arial" w:hAnsi="Arial" w:cs="Arial"/>
          <w:color w:val="000000" w:themeColor="text1"/>
          <w:sz w:val="22"/>
          <w:szCs w:val="22"/>
        </w:rPr>
      </w:pPr>
      <w:r w:rsidRPr="007D68B2">
        <w:rPr>
          <w:rFonts w:ascii="Arial" w:hAnsi="Arial" w:cs="Arial"/>
          <w:b/>
          <w:bCs/>
          <w:color w:val="000000" w:themeColor="text1"/>
          <w:sz w:val="32"/>
          <w:szCs w:val="32"/>
        </w:rPr>
        <w:t xml:space="preserve">□ </w:t>
      </w:r>
      <w:r w:rsidR="00B612F0" w:rsidRPr="007D68B2">
        <w:rPr>
          <w:rFonts w:ascii="Arial" w:hAnsi="Arial" w:cs="Arial"/>
          <w:b/>
          <w:bCs/>
          <w:color w:val="000000" w:themeColor="text1"/>
          <w:sz w:val="22"/>
          <w:szCs w:val="22"/>
        </w:rPr>
        <w:t>Premium Short Grains</w:t>
      </w:r>
      <w:r w:rsidR="00B612F0" w:rsidRPr="00EE22D7">
        <w:rPr>
          <w:rFonts w:ascii="Arial" w:hAnsi="Arial" w:cs="Arial"/>
          <w:color w:val="000000" w:themeColor="text1"/>
          <w:sz w:val="22"/>
          <w:szCs w:val="22"/>
        </w:rPr>
        <w:br/>
      </w:r>
      <w:r w:rsidR="00B612F0" w:rsidRPr="00EE22D7">
        <w:rPr>
          <w:rFonts w:ascii="Arial" w:hAnsi="Arial" w:cs="Arial"/>
          <w:color w:val="000000" w:themeColor="text1"/>
          <w:sz w:val="22"/>
          <w:szCs w:val="22"/>
        </w:rPr>
        <w:tab/>
        <w:t>Calhikari-201, Calhikari-202</w:t>
      </w:r>
    </w:p>
    <w:p w14:paraId="39870981" w14:textId="1A70F464" w:rsidR="00B612F0" w:rsidRPr="00EE22D7" w:rsidRDefault="007D68B2" w:rsidP="007D68B2">
      <w:pPr>
        <w:pStyle w:val="ListParagraph"/>
        <w:ind w:left="1440"/>
        <w:rPr>
          <w:rFonts w:ascii="Arial" w:hAnsi="Arial" w:cs="Arial"/>
          <w:color w:val="000000" w:themeColor="text1"/>
          <w:sz w:val="22"/>
          <w:szCs w:val="22"/>
        </w:rPr>
      </w:pPr>
      <w:r w:rsidRPr="007D68B2">
        <w:rPr>
          <w:rFonts w:ascii="Arial" w:hAnsi="Arial" w:cs="Arial"/>
          <w:b/>
          <w:bCs/>
          <w:color w:val="000000" w:themeColor="text1"/>
          <w:sz w:val="32"/>
          <w:szCs w:val="32"/>
        </w:rPr>
        <w:t xml:space="preserve">□ </w:t>
      </w:r>
      <w:r w:rsidR="00B612F0" w:rsidRPr="007D68B2">
        <w:rPr>
          <w:rFonts w:ascii="Arial" w:hAnsi="Arial" w:cs="Arial"/>
          <w:b/>
          <w:bCs/>
          <w:color w:val="000000" w:themeColor="text1"/>
          <w:sz w:val="22"/>
          <w:szCs w:val="22"/>
        </w:rPr>
        <w:t>Waxy and Low Amylose</w:t>
      </w:r>
      <w:r w:rsidR="00B612F0" w:rsidRPr="00EE22D7">
        <w:rPr>
          <w:rFonts w:ascii="Arial" w:hAnsi="Arial" w:cs="Arial"/>
          <w:color w:val="000000" w:themeColor="text1"/>
          <w:sz w:val="22"/>
          <w:szCs w:val="22"/>
        </w:rPr>
        <w:br/>
      </w:r>
      <w:r w:rsidR="00B612F0" w:rsidRPr="00EE22D7">
        <w:rPr>
          <w:rFonts w:ascii="Arial" w:hAnsi="Arial" w:cs="Arial"/>
          <w:color w:val="000000" w:themeColor="text1"/>
          <w:sz w:val="22"/>
          <w:szCs w:val="22"/>
        </w:rPr>
        <w:tab/>
        <w:t>Calmochi-101, Calmochi-203</w:t>
      </w:r>
    </w:p>
    <w:p w14:paraId="0EB15DC5" w14:textId="77777777" w:rsidR="00CF5963" w:rsidRPr="00EE22D7" w:rsidRDefault="00CF5963" w:rsidP="00CF5963">
      <w:pPr>
        <w:rPr>
          <w:rFonts w:ascii="Arial" w:hAnsi="Arial" w:cs="Arial"/>
          <w:color w:val="000000" w:themeColor="text1"/>
          <w:sz w:val="22"/>
          <w:szCs w:val="22"/>
        </w:rPr>
      </w:pPr>
    </w:p>
    <w:p w14:paraId="3C68224F" w14:textId="4332A75C" w:rsidR="007D68B2" w:rsidRPr="007D68B2" w:rsidRDefault="00707C47" w:rsidP="007D68B2">
      <w:pPr>
        <w:pStyle w:val="BodyText2"/>
        <w:spacing w:after="120"/>
        <w:rPr>
          <w:rFonts w:ascii="Arial" w:hAnsi="Arial" w:cs="Arial"/>
          <w:color w:val="000000" w:themeColor="text1"/>
          <w:sz w:val="22"/>
          <w:szCs w:val="22"/>
        </w:rPr>
      </w:pPr>
      <w:r>
        <w:rPr>
          <w:rFonts w:ascii="Arial" w:hAnsi="Arial" w:cs="Arial"/>
          <w:color w:val="000000" w:themeColor="text1"/>
          <w:sz w:val="24"/>
          <w:szCs w:val="24"/>
        </w:rPr>
        <w:tab/>
      </w:r>
      <w:r w:rsidR="005F4D1F" w:rsidRPr="007D68B2">
        <w:rPr>
          <w:rFonts w:ascii="Arial" w:hAnsi="Arial" w:cs="Arial"/>
          <w:color w:val="000000" w:themeColor="text1"/>
          <w:sz w:val="22"/>
          <w:szCs w:val="22"/>
        </w:rPr>
        <w:t xml:space="preserve">A </w:t>
      </w:r>
      <w:r w:rsidR="00F33BF6" w:rsidRPr="007D68B2">
        <w:rPr>
          <w:rFonts w:ascii="Arial" w:hAnsi="Arial" w:cs="Arial"/>
          <w:color w:val="000000" w:themeColor="text1"/>
          <w:sz w:val="22"/>
          <w:szCs w:val="22"/>
        </w:rPr>
        <w:t xml:space="preserve">License </w:t>
      </w:r>
      <w:r w:rsidR="005F4D1F" w:rsidRPr="007D68B2">
        <w:rPr>
          <w:rFonts w:ascii="Arial" w:hAnsi="Arial" w:cs="Arial"/>
          <w:color w:val="000000" w:themeColor="text1"/>
          <w:sz w:val="22"/>
          <w:szCs w:val="22"/>
        </w:rPr>
        <w:t xml:space="preserve">is </w:t>
      </w:r>
      <w:r w:rsidR="00F33BF6" w:rsidRPr="007D68B2">
        <w:rPr>
          <w:rFonts w:ascii="Arial" w:hAnsi="Arial" w:cs="Arial"/>
          <w:color w:val="000000" w:themeColor="text1"/>
          <w:sz w:val="22"/>
          <w:szCs w:val="22"/>
        </w:rPr>
        <w:t xml:space="preserve">requested </w:t>
      </w:r>
      <w:r w:rsidR="005F4D1F" w:rsidRPr="007D68B2">
        <w:rPr>
          <w:rFonts w:ascii="Arial" w:hAnsi="Arial" w:cs="Arial"/>
          <w:color w:val="000000" w:themeColor="text1"/>
          <w:sz w:val="22"/>
          <w:szCs w:val="22"/>
        </w:rPr>
        <w:t xml:space="preserve">for the </w:t>
      </w:r>
      <w:r w:rsidR="00F33BF6" w:rsidRPr="007D68B2">
        <w:rPr>
          <w:rFonts w:ascii="Arial" w:hAnsi="Arial" w:cs="Arial"/>
          <w:color w:val="000000" w:themeColor="text1"/>
          <w:sz w:val="22"/>
          <w:szCs w:val="22"/>
        </w:rPr>
        <w:t xml:space="preserve">Grain Market Classes </w:t>
      </w:r>
      <w:r w:rsidR="005F4D1F" w:rsidRPr="007D68B2">
        <w:rPr>
          <w:rFonts w:ascii="Arial" w:hAnsi="Arial" w:cs="Arial"/>
          <w:color w:val="000000" w:themeColor="text1"/>
          <w:sz w:val="22"/>
          <w:szCs w:val="22"/>
        </w:rPr>
        <w:t xml:space="preserve">of rice seed </w:t>
      </w:r>
      <w:r w:rsidR="00F33BF6" w:rsidRPr="007D68B2">
        <w:rPr>
          <w:rFonts w:ascii="Arial" w:hAnsi="Arial" w:cs="Arial"/>
          <w:color w:val="000000" w:themeColor="text1"/>
          <w:sz w:val="22"/>
          <w:szCs w:val="22"/>
        </w:rPr>
        <w:t>(</w:t>
      </w:r>
      <w:r w:rsidR="00F33BF6" w:rsidRPr="007D68B2">
        <w:rPr>
          <w:rFonts w:ascii="Arial" w:hAnsi="Arial" w:cs="Arial"/>
          <w:color w:val="000000" w:themeColor="text1"/>
          <w:sz w:val="22"/>
          <w:szCs w:val="22"/>
          <w:u w:val="single"/>
        </w:rPr>
        <w:t xml:space="preserve">see </w:t>
      </w:r>
      <w:r w:rsidR="00290AEC" w:rsidRPr="007D68B2">
        <w:rPr>
          <w:rFonts w:ascii="Arial" w:hAnsi="Arial" w:cs="Arial"/>
          <w:color w:val="000000" w:themeColor="text1"/>
          <w:sz w:val="22"/>
          <w:szCs w:val="22"/>
          <w:u w:val="single"/>
        </w:rPr>
        <w:t xml:space="preserve">the </w:t>
      </w:r>
      <w:r w:rsidR="00F33BF6" w:rsidRPr="007D68B2">
        <w:rPr>
          <w:rFonts w:ascii="Arial" w:hAnsi="Arial" w:cs="Arial"/>
          <w:color w:val="000000" w:themeColor="text1"/>
          <w:sz w:val="22"/>
          <w:szCs w:val="22"/>
          <w:u w:val="single"/>
        </w:rPr>
        <w:t xml:space="preserve">list above and check </w:t>
      </w:r>
      <w:r w:rsidR="00290AEC" w:rsidRPr="007D68B2">
        <w:rPr>
          <w:rFonts w:ascii="Arial" w:hAnsi="Arial" w:cs="Arial"/>
          <w:color w:val="000000" w:themeColor="text1"/>
          <w:sz w:val="22"/>
          <w:szCs w:val="22"/>
          <w:u w:val="single"/>
        </w:rPr>
        <w:t xml:space="preserve">the </w:t>
      </w:r>
      <w:r w:rsidR="00F33BF6" w:rsidRPr="007D68B2">
        <w:rPr>
          <w:rFonts w:ascii="Arial" w:hAnsi="Arial" w:cs="Arial"/>
          <w:color w:val="000000" w:themeColor="text1"/>
          <w:sz w:val="22"/>
          <w:szCs w:val="22"/>
          <w:u w:val="single"/>
        </w:rPr>
        <w:t>boxes</w:t>
      </w:r>
      <w:r w:rsidR="00290AEC" w:rsidRPr="007D68B2">
        <w:rPr>
          <w:rFonts w:ascii="Arial" w:hAnsi="Arial" w:cs="Arial"/>
          <w:color w:val="000000" w:themeColor="text1"/>
          <w:sz w:val="22"/>
          <w:szCs w:val="22"/>
          <w:u w:val="single"/>
        </w:rPr>
        <w:t xml:space="preserve"> that apply</w:t>
      </w:r>
      <w:r w:rsidR="00F33BF6" w:rsidRPr="007D68B2">
        <w:rPr>
          <w:rFonts w:ascii="Arial" w:hAnsi="Arial" w:cs="Arial"/>
          <w:color w:val="000000" w:themeColor="text1"/>
          <w:sz w:val="22"/>
          <w:szCs w:val="22"/>
        </w:rPr>
        <w:t>)</w:t>
      </w:r>
      <w:r w:rsidR="007D68B2" w:rsidRPr="007D68B2">
        <w:rPr>
          <w:rFonts w:ascii="Arial" w:hAnsi="Arial" w:cs="Arial"/>
          <w:color w:val="000000" w:themeColor="text1"/>
          <w:sz w:val="22"/>
          <w:szCs w:val="22"/>
        </w:rPr>
        <w:t xml:space="preserve"> </w:t>
      </w:r>
      <w:r w:rsidR="00290AEC" w:rsidRPr="007D68B2">
        <w:rPr>
          <w:rFonts w:ascii="Arial" w:hAnsi="Arial" w:cs="Arial"/>
          <w:color w:val="000000" w:themeColor="text1"/>
          <w:sz w:val="22"/>
          <w:szCs w:val="22"/>
        </w:rPr>
        <w:t>as a</w:t>
      </w:r>
      <w:r w:rsidR="007D68B2">
        <w:rPr>
          <w:rFonts w:ascii="Arial" w:hAnsi="Arial" w:cs="Arial"/>
          <w:color w:val="000000" w:themeColor="text1"/>
          <w:sz w:val="22"/>
          <w:szCs w:val="22"/>
        </w:rPr>
        <w:t>:</w:t>
      </w:r>
    </w:p>
    <w:p w14:paraId="1B4050B4" w14:textId="0D04C07C" w:rsidR="00F33BF6" w:rsidRPr="007D68B2" w:rsidRDefault="00F33BF6" w:rsidP="007D68B2">
      <w:pPr>
        <w:pStyle w:val="BodyText2"/>
        <w:spacing w:after="120"/>
        <w:rPr>
          <w:rFonts w:ascii="Arial" w:hAnsi="Arial" w:cs="Arial"/>
          <w:b/>
          <w:bCs/>
          <w:color w:val="000000" w:themeColor="text1"/>
          <w:sz w:val="22"/>
          <w:szCs w:val="22"/>
          <w:lang w:eastAsia="ja-JP"/>
        </w:rPr>
      </w:pPr>
      <w:r w:rsidRPr="007D68B2">
        <w:rPr>
          <w:rFonts w:ascii="Arial" w:hAnsi="Arial" w:cs="Arial"/>
          <w:b/>
          <w:bCs/>
          <w:color w:val="000000" w:themeColor="text1"/>
          <w:sz w:val="22"/>
          <w:szCs w:val="22"/>
        </w:rPr>
        <w:t>Seed Grower □</w:t>
      </w:r>
      <w:r w:rsidR="00EE22D7" w:rsidRPr="007D68B2">
        <w:rPr>
          <w:rFonts w:ascii="Arial" w:hAnsi="Arial" w:cs="Arial"/>
          <w:b/>
          <w:bCs/>
          <w:color w:val="000000" w:themeColor="text1"/>
          <w:sz w:val="22"/>
          <w:szCs w:val="22"/>
        </w:rPr>
        <w:t xml:space="preserve"> </w:t>
      </w:r>
      <w:r w:rsidRPr="007D68B2">
        <w:rPr>
          <w:rFonts w:ascii="Arial" w:hAnsi="Arial" w:cs="Arial"/>
          <w:b/>
          <w:bCs/>
          <w:color w:val="000000" w:themeColor="text1"/>
          <w:sz w:val="22"/>
          <w:szCs w:val="22"/>
        </w:rPr>
        <w:tab/>
      </w:r>
      <w:r w:rsidR="004062EC" w:rsidRPr="007D68B2">
        <w:rPr>
          <w:rFonts w:ascii="Arial" w:hAnsi="Arial" w:cs="Arial"/>
          <w:b/>
          <w:bCs/>
          <w:color w:val="000000" w:themeColor="text1"/>
          <w:sz w:val="22"/>
          <w:szCs w:val="22"/>
        </w:rPr>
        <w:tab/>
      </w:r>
      <w:r w:rsidRPr="007D68B2">
        <w:rPr>
          <w:rFonts w:ascii="Arial" w:hAnsi="Arial" w:cs="Arial"/>
          <w:b/>
          <w:bCs/>
          <w:color w:val="000000" w:themeColor="text1"/>
          <w:sz w:val="22"/>
          <w:szCs w:val="22"/>
        </w:rPr>
        <w:t>Seed Handler □</w:t>
      </w:r>
      <w:r w:rsidRPr="007D68B2">
        <w:rPr>
          <w:rFonts w:ascii="Arial" w:hAnsi="Arial" w:cs="Arial"/>
          <w:b/>
          <w:bCs/>
          <w:color w:val="000000" w:themeColor="text1"/>
          <w:sz w:val="22"/>
          <w:szCs w:val="22"/>
        </w:rPr>
        <w:tab/>
      </w:r>
      <w:r w:rsidR="004062EC" w:rsidRPr="007D68B2">
        <w:rPr>
          <w:rFonts w:ascii="Arial" w:hAnsi="Arial" w:cs="Arial"/>
          <w:b/>
          <w:bCs/>
          <w:color w:val="000000" w:themeColor="text1"/>
          <w:sz w:val="22"/>
          <w:szCs w:val="22"/>
        </w:rPr>
        <w:tab/>
      </w:r>
      <w:r w:rsidRPr="007D68B2">
        <w:rPr>
          <w:rFonts w:ascii="Arial" w:hAnsi="Arial" w:cs="Arial"/>
          <w:b/>
          <w:bCs/>
          <w:color w:val="000000" w:themeColor="text1"/>
          <w:sz w:val="22"/>
          <w:szCs w:val="22"/>
        </w:rPr>
        <w:t>Seed Grower/Handler □</w:t>
      </w:r>
    </w:p>
    <w:p w14:paraId="3E7B524D" w14:textId="77777777" w:rsidR="00F33BF6" w:rsidRPr="007D68B2" w:rsidRDefault="00F33BF6" w:rsidP="00897CD8">
      <w:pPr>
        <w:ind w:left="0"/>
        <w:rPr>
          <w:rFonts w:ascii="Arial" w:hAnsi="Arial" w:cs="Arial"/>
          <w:color w:val="000000" w:themeColor="text1"/>
          <w:sz w:val="22"/>
          <w:szCs w:val="22"/>
        </w:rPr>
      </w:pPr>
    </w:p>
    <w:p w14:paraId="169FB3A2" w14:textId="17C1DD58" w:rsidR="00FD61C5" w:rsidRPr="007D68B2" w:rsidRDefault="00F33BF6" w:rsidP="00897CD8">
      <w:pPr>
        <w:pStyle w:val="BodyTextIndent"/>
        <w:ind w:firstLine="360"/>
        <w:rPr>
          <w:rFonts w:ascii="Arial" w:hAnsi="Arial" w:cs="Arial"/>
          <w:color w:val="000000" w:themeColor="text1"/>
          <w:sz w:val="22"/>
          <w:szCs w:val="22"/>
        </w:rPr>
      </w:pPr>
      <w:r w:rsidRPr="007D68B2">
        <w:rPr>
          <w:rFonts w:ascii="Arial" w:hAnsi="Arial" w:cs="Arial"/>
          <w:color w:val="000000" w:themeColor="text1"/>
          <w:sz w:val="22"/>
          <w:szCs w:val="22"/>
        </w:rPr>
        <w:t xml:space="preserve">I agree to the terms and conditions listed herein to be a licensed seed grower </w:t>
      </w:r>
      <w:r w:rsidR="00290AEC" w:rsidRPr="007D68B2">
        <w:rPr>
          <w:rFonts w:ascii="Arial" w:hAnsi="Arial" w:cs="Arial"/>
          <w:color w:val="000000" w:themeColor="text1"/>
          <w:sz w:val="22"/>
          <w:szCs w:val="22"/>
        </w:rPr>
        <w:t>and/</w:t>
      </w:r>
      <w:r w:rsidRPr="007D68B2">
        <w:rPr>
          <w:rFonts w:ascii="Arial" w:hAnsi="Arial" w:cs="Arial"/>
          <w:color w:val="000000" w:themeColor="text1"/>
          <w:sz w:val="22"/>
          <w:szCs w:val="22"/>
        </w:rPr>
        <w:t xml:space="preserve">or handler of </w:t>
      </w:r>
      <w:r w:rsidR="00290AEC" w:rsidRPr="007D68B2">
        <w:rPr>
          <w:rFonts w:ascii="Arial" w:hAnsi="Arial" w:cs="Arial"/>
          <w:color w:val="000000" w:themeColor="text1"/>
          <w:sz w:val="22"/>
          <w:szCs w:val="22"/>
        </w:rPr>
        <w:t xml:space="preserve">the </w:t>
      </w:r>
      <w:r w:rsidRPr="007D68B2">
        <w:rPr>
          <w:rFonts w:ascii="Arial" w:hAnsi="Arial" w:cs="Arial"/>
          <w:color w:val="000000" w:themeColor="text1"/>
          <w:sz w:val="22"/>
          <w:szCs w:val="22"/>
        </w:rPr>
        <w:t>CCRRF rice varieties.</w:t>
      </w:r>
      <w:r w:rsidR="00FD61C5" w:rsidRPr="007D68B2">
        <w:rPr>
          <w:rFonts w:ascii="Arial" w:hAnsi="Arial" w:cs="Arial"/>
          <w:color w:val="000000" w:themeColor="text1"/>
          <w:sz w:val="22"/>
          <w:szCs w:val="22"/>
        </w:rPr>
        <w:t xml:space="preserve">  Return one signed original to </w:t>
      </w:r>
      <w:r w:rsidR="00EA5CC6" w:rsidRPr="007D68B2">
        <w:rPr>
          <w:rFonts w:ascii="Arial" w:hAnsi="Arial" w:cs="Arial"/>
          <w:color w:val="000000" w:themeColor="text1"/>
          <w:sz w:val="22"/>
          <w:szCs w:val="22"/>
        </w:rPr>
        <w:t>CCRRF to become licensed to produce/handle certified classes of seed of CCRRF varieties.</w:t>
      </w:r>
    </w:p>
    <w:p w14:paraId="1D35ABCB" w14:textId="77777777" w:rsidR="00FD61C5" w:rsidRPr="007D68B2" w:rsidRDefault="00FD61C5" w:rsidP="00FD61C5">
      <w:pPr>
        <w:pStyle w:val="BodyTextIndent"/>
        <w:ind w:left="-360" w:firstLine="360"/>
        <w:rPr>
          <w:rFonts w:ascii="Arial" w:hAnsi="Arial" w:cs="Arial"/>
          <w:color w:val="000000" w:themeColor="text1"/>
          <w:sz w:val="22"/>
          <w:szCs w:val="22"/>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0"/>
        <w:gridCol w:w="3853"/>
        <w:gridCol w:w="827"/>
        <w:gridCol w:w="3528"/>
      </w:tblGrid>
      <w:tr w:rsidR="00EE22D7" w:rsidRPr="007D68B2" w14:paraId="775A03BB" w14:textId="77777777" w:rsidTr="00FF5414">
        <w:trPr>
          <w:trHeight w:val="342"/>
        </w:trPr>
        <w:tc>
          <w:tcPr>
            <w:tcW w:w="1530" w:type="dxa"/>
            <w:tcBorders>
              <w:top w:val="nil"/>
              <w:left w:val="nil"/>
              <w:bottom w:val="nil"/>
              <w:right w:val="nil"/>
            </w:tcBorders>
          </w:tcPr>
          <w:p w14:paraId="2F0C5D65" w14:textId="77777777" w:rsidR="00FD61C5" w:rsidRPr="007D68B2" w:rsidRDefault="00FD61C5" w:rsidP="00FF5414">
            <w:pPr>
              <w:ind w:left="0" w:right="0"/>
              <w:jc w:val="right"/>
              <w:rPr>
                <w:rFonts w:ascii="Arial" w:hAnsi="Arial" w:cs="Arial"/>
                <w:color w:val="000000" w:themeColor="text1"/>
                <w:sz w:val="22"/>
                <w:szCs w:val="22"/>
              </w:rPr>
            </w:pPr>
            <w:r w:rsidRPr="007D68B2">
              <w:rPr>
                <w:rFonts w:ascii="Arial" w:hAnsi="Arial" w:cs="Arial"/>
                <w:color w:val="000000" w:themeColor="text1"/>
                <w:sz w:val="22"/>
                <w:szCs w:val="22"/>
              </w:rPr>
              <w:t>Recipient:</w:t>
            </w:r>
          </w:p>
        </w:tc>
        <w:tc>
          <w:tcPr>
            <w:tcW w:w="4033" w:type="dxa"/>
            <w:gridSpan w:val="2"/>
            <w:tcBorders>
              <w:top w:val="nil"/>
              <w:left w:val="nil"/>
              <w:bottom w:val="single" w:sz="4" w:space="0" w:color="auto"/>
              <w:right w:val="nil"/>
            </w:tcBorders>
          </w:tcPr>
          <w:p w14:paraId="0867AC95" w14:textId="77777777" w:rsidR="00FD61C5" w:rsidRPr="007D68B2" w:rsidRDefault="00FD61C5" w:rsidP="00FF5414">
            <w:pPr>
              <w:rPr>
                <w:rFonts w:ascii="Arial" w:hAnsi="Arial" w:cs="Arial"/>
                <w:bCs/>
                <w:color w:val="000000" w:themeColor="text1"/>
                <w:sz w:val="22"/>
                <w:szCs w:val="22"/>
              </w:rPr>
            </w:pPr>
          </w:p>
        </w:tc>
        <w:tc>
          <w:tcPr>
            <w:tcW w:w="827" w:type="dxa"/>
            <w:tcBorders>
              <w:top w:val="nil"/>
              <w:left w:val="nil"/>
              <w:bottom w:val="nil"/>
              <w:right w:val="nil"/>
            </w:tcBorders>
          </w:tcPr>
          <w:p w14:paraId="0C548F26" w14:textId="77777777" w:rsidR="00FD61C5" w:rsidRPr="007D68B2" w:rsidRDefault="00FD61C5" w:rsidP="00FD61C5">
            <w:pPr>
              <w:ind w:left="0" w:right="0"/>
              <w:rPr>
                <w:rFonts w:ascii="Arial" w:hAnsi="Arial" w:cs="Arial"/>
                <w:color w:val="000000" w:themeColor="text1"/>
                <w:sz w:val="22"/>
                <w:szCs w:val="22"/>
              </w:rPr>
            </w:pPr>
            <w:r w:rsidRPr="007D68B2">
              <w:rPr>
                <w:rFonts w:ascii="Arial" w:hAnsi="Arial" w:cs="Arial"/>
                <w:color w:val="000000" w:themeColor="text1"/>
                <w:sz w:val="22"/>
                <w:szCs w:val="22"/>
              </w:rPr>
              <w:t>By:</w:t>
            </w:r>
          </w:p>
        </w:tc>
        <w:tc>
          <w:tcPr>
            <w:tcW w:w="3528" w:type="dxa"/>
            <w:tcBorders>
              <w:top w:val="nil"/>
              <w:left w:val="nil"/>
              <w:bottom w:val="single" w:sz="4" w:space="0" w:color="auto"/>
              <w:right w:val="nil"/>
            </w:tcBorders>
          </w:tcPr>
          <w:p w14:paraId="23044F11" w14:textId="77777777" w:rsidR="00FD61C5" w:rsidRPr="007D68B2" w:rsidRDefault="00FD61C5" w:rsidP="00FF5414">
            <w:pPr>
              <w:rPr>
                <w:rFonts w:ascii="Arial" w:hAnsi="Arial" w:cs="Arial"/>
                <w:color w:val="000000" w:themeColor="text1"/>
                <w:sz w:val="22"/>
                <w:szCs w:val="22"/>
              </w:rPr>
            </w:pPr>
          </w:p>
        </w:tc>
      </w:tr>
      <w:tr w:rsidR="00EE22D7" w:rsidRPr="007D68B2" w14:paraId="4008346D" w14:textId="77777777" w:rsidTr="00FF5414">
        <w:tc>
          <w:tcPr>
            <w:tcW w:w="1530" w:type="dxa"/>
            <w:tcBorders>
              <w:top w:val="nil"/>
              <w:left w:val="nil"/>
              <w:bottom w:val="nil"/>
              <w:right w:val="nil"/>
            </w:tcBorders>
          </w:tcPr>
          <w:p w14:paraId="534E24DA" w14:textId="77777777" w:rsidR="00FD61C5" w:rsidRPr="007D68B2" w:rsidRDefault="00FD61C5" w:rsidP="00FF5414">
            <w:pPr>
              <w:ind w:left="0" w:right="0"/>
              <w:jc w:val="right"/>
              <w:rPr>
                <w:rFonts w:ascii="Arial" w:hAnsi="Arial" w:cs="Arial"/>
                <w:color w:val="000000" w:themeColor="text1"/>
                <w:sz w:val="22"/>
                <w:szCs w:val="22"/>
              </w:rPr>
            </w:pPr>
          </w:p>
        </w:tc>
        <w:tc>
          <w:tcPr>
            <w:tcW w:w="4033" w:type="dxa"/>
            <w:gridSpan w:val="2"/>
            <w:tcBorders>
              <w:left w:val="nil"/>
              <w:bottom w:val="nil"/>
              <w:right w:val="nil"/>
            </w:tcBorders>
          </w:tcPr>
          <w:p w14:paraId="77E8AC36" w14:textId="08392BB1" w:rsidR="00FD61C5" w:rsidRPr="007D68B2" w:rsidRDefault="00FD61C5" w:rsidP="00FD61C5">
            <w:pPr>
              <w:rPr>
                <w:rFonts w:ascii="Arial" w:hAnsi="Arial" w:cs="Arial"/>
                <w:color w:val="000000" w:themeColor="text1"/>
                <w:sz w:val="22"/>
                <w:szCs w:val="22"/>
              </w:rPr>
            </w:pPr>
            <w:r w:rsidRPr="007D68B2">
              <w:rPr>
                <w:rFonts w:ascii="Arial" w:hAnsi="Arial" w:cs="Arial"/>
                <w:color w:val="000000" w:themeColor="text1"/>
                <w:sz w:val="22"/>
                <w:szCs w:val="22"/>
              </w:rPr>
              <w:t>(Print)</w:t>
            </w:r>
          </w:p>
        </w:tc>
        <w:tc>
          <w:tcPr>
            <w:tcW w:w="827" w:type="dxa"/>
            <w:tcBorders>
              <w:top w:val="nil"/>
              <w:left w:val="nil"/>
              <w:bottom w:val="nil"/>
              <w:right w:val="nil"/>
            </w:tcBorders>
          </w:tcPr>
          <w:p w14:paraId="34239ED6" w14:textId="77777777" w:rsidR="00FD61C5" w:rsidRPr="007D68B2" w:rsidRDefault="00FD61C5" w:rsidP="00FF5414">
            <w:pPr>
              <w:ind w:left="0" w:right="0"/>
              <w:jc w:val="right"/>
              <w:rPr>
                <w:rFonts w:ascii="Arial" w:hAnsi="Arial" w:cs="Arial"/>
                <w:color w:val="000000" w:themeColor="text1"/>
                <w:sz w:val="22"/>
                <w:szCs w:val="22"/>
              </w:rPr>
            </w:pPr>
          </w:p>
        </w:tc>
        <w:tc>
          <w:tcPr>
            <w:tcW w:w="3528" w:type="dxa"/>
            <w:tcBorders>
              <w:left w:val="nil"/>
              <w:bottom w:val="nil"/>
              <w:right w:val="nil"/>
            </w:tcBorders>
          </w:tcPr>
          <w:p w14:paraId="55913E19" w14:textId="77777777" w:rsidR="00FD61C5" w:rsidRPr="007D68B2" w:rsidRDefault="00FD61C5" w:rsidP="00FF5414">
            <w:pPr>
              <w:ind w:left="0" w:right="0"/>
              <w:jc w:val="center"/>
              <w:rPr>
                <w:rFonts w:ascii="Arial" w:hAnsi="Arial" w:cs="Arial"/>
                <w:color w:val="000000" w:themeColor="text1"/>
                <w:sz w:val="22"/>
                <w:szCs w:val="22"/>
              </w:rPr>
            </w:pPr>
            <w:r w:rsidRPr="007D68B2">
              <w:rPr>
                <w:rFonts w:ascii="Arial" w:hAnsi="Arial" w:cs="Arial"/>
                <w:color w:val="000000" w:themeColor="text1"/>
                <w:sz w:val="22"/>
                <w:szCs w:val="22"/>
              </w:rPr>
              <w:t>(Signature)</w:t>
            </w:r>
          </w:p>
        </w:tc>
      </w:tr>
      <w:tr w:rsidR="00EE22D7" w:rsidRPr="007D68B2" w14:paraId="36A2E7A3" w14:textId="77777777" w:rsidTr="00FF5414">
        <w:trPr>
          <w:trHeight w:val="387"/>
        </w:trPr>
        <w:tc>
          <w:tcPr>
            <w:tcW w:w="1710" w:type="dxa"/>
            <w:gridSpan w:val="2"/>
            <w:tcBorders>
              <w:top w:val="nil"/>
              <w:left w:val="nil"/>
              <w:bottom w:val="nil"/>
              <w:right w:val="nil"/>
            </w:tcBorders>
          </w:tcPr>
          <w:p w14:paraId="15D0104B" w14:textId="77777777" w:rsidR="00FD61C5" w:rsidRPr="007D68B2" w:rsidRDefault="00FD61C5" w:rsidP="00FF5414">
            <w:pPr>
              <w:ind w:left="0" w:right="0"/>
              <w:rPr>
                <w:rFonts w:ascii="Arial" w:hAnsi="Arial" w:cs="Arial"/>
                <w:color w:val="000000" w:themeColor="text1"/>
                <w:sz w:val="22"/>
                <w:szCs w:val="22"/>
              </w:rPr>
            </w:pPr>
            <w:r w:rsidRPr="007D68B2">
              <w:rPr>
                <w:rFonts w:ascii="Arial" w:hAnsi="Arial" w:cs="Arial"/>
                <w:color w:val="000000" w:themeColor="text1"/>
                <w:sz w:val="22"/>
                <w:szCs w:val="22"/>
              </w:rPr>
              <w:t xml:space="preserve"> Organization:</w:t>
            </w:r>
          </w:p>
        </w:tc>
        <w:tc>
          <w:tcPr>
            <w:tcW w:w="3853" w:type="dxa"/>
            <w:tcBorders>
              <w:top w:val="nil"/>
              <w:left w:val="nil"/>
              <w:bottom w:val="single" w:sz="4" w:space="0" w:color="auto"/>
              <w:right w:val="nil"/>
            </w:tcBorders>
          </w:tcPr>
          <w:p w14:paraId="6A0DC6CA" w14:textId="77777777" w:rsidR="00FD61C5" w:rsidRPr="007D68B2" w:rsidRDefault="00FD61C5" w:rsidP="00FF5414">
            <w:pPr>
              <w:rPr>
                <w:rFonts w:ascii="Arial" w:hAnsi="Arial" w:cs="Arial"/>
                <w:color w:val="000000" w:themeColor="text1"/>
                <w:sz w:val="22"/>
                <w:szCs w:val="22"/>
              </w:rPr>
            </w:pPr>
          </w:p>
        </w:tc>
        <w:tc>
          <w:tcPr>
            <w:tcW w:w="827" w:type="dxa"/>
            <w:tcBorders>
              <w:top w:val="nil"/>
              <w:left w:val="nil"/>
              <w:bottom w:val="nil"/>
              <w:right w:val="nil"/>
            </w:tcBorders>
          </w:tcPr>
          <w:p w14:paraId="2D902068" w14:textId="77777777" w:rsidR="00FD61C5" w:rsidRPr="007D68B2" w:rsidRDefault="00FD61C5" w:rsidP="00FD61C5">
            <w:pPr>
              <w:ind w:left="0" w:right="0"/>
              <w:rPr>
                <w:rFonts w:ascii="Arial" w:hAnsi="Arial" w:cs="Arial"/>
                <w:color w:val="000000" w:themeColor="text1"/>
                <w:sz w:val="22"/>
                <w:szCs w:val="22"/>
              </w:rPr>
            </w:pPr>
            <w:r w:rsidRPr="007D68B2">
              <w:rPr>
                <w:rFonts w:ascii="Arial" w:hAnsi="Arial" w:cs="Arial"/>
                <w:color w:val="000000" w:themeColor="text1"/>
                <w:sz w:val="22"/>
                <w:szCs w:val="22"/>
              </w:rPr>
              <w:t>Date:</w:t>
            </w:r>
          </w:p>
        </w:tc>
        <w:tc>
          <w:tcPr>
            <w:tcW w:w="3528" w:type="dxa"/>
            <w:tcBorders>
              <w:top w:val="nil"/>
              <w:left w:val="nil"/>
              <w:bottom w:val="single" w:sz="4" w:space="0" w:color="auto"/>
              <w:right w:val="nil"/>
            </w:tcBorders>
          </w:tcPr>
          <w:p w14:paraId="0D37F446" w14:textId="77777777" w:rsidR="00FD61C5" w:rsidRPr="007D68B2" w:rsidRDefault="00FD61C5" w:rsidP="00FF5414">
            <w:pPr>
              <w:ind w:left="0" w:right="0"/>
              <w:rPr>
                <w:rFonts w:ascii="Arial" w:hAnsi="Arial" w:cs="Arial"/>
                <w:color w:val="000000" w:themeColor="text1"/>
                <w:sz w:val="22"/>
                <w:szCs w:val="22"/>
              </w:rPr>
            </w:pPr>
          </w:p>
        </w:tc>
      </w:tr>
      <w:tr w:rsidR="00EE22D7" w:rsidRPr="007D68B2" w14:paraId="316EF6D3" w14:textId="77777777" w:rsidTr="00FF5414">
        <w:trPr>
          <w:cantSplit/>
          <w:trHeight w:val="431"/>
        </w:trPr>
        <w:tc>
          <w:tcPr>
            <w:tcW w:w="1530" w:type="dxa"/>
            <w:tcBorders>
              <w:top w:val="nil"/>
              <w:left w:val="nil"/>
              <w:bottom w:val="nil"/>
              <w:right w:val="nil"/>
            </w:tcBorders>
          </w:tcPr>
          <w:p w14:paraId="229D39A0" w14:textId="77777777" w:rsidR="00FD61C5" w:rsidRPr="007D68B2" w:rsidRDefault="00FD61C5" w:rsidP="00FF5414">
            <w:pPr>
              <w:ind w:left="0" w:right="0"/>
              <w:jc w:val="right"/>
              <w:rPr>
                <w:rFonts w:ascii="Arial" w:hAnsi="Arial" w:cs="Arial"/>
                <w:color w:val="000000" w:themeColor="text1"/>
                <w:sz w:val="22"/>
                <w:szCs w:val="22"/>
              </w:rPr>
            </w:pPr>
            <w:r w:rsidRPr="007D68B2">
              <w:rPr>
                <w:rFonts w:ascii="Arial" w:hAnsi="Arial" w:cs="Arial"/>
                <w:color w:val="000000" w:themeColor="text1"/>
                <w:sz w:val="22"/>
                <w:szCs w:val="22"/>
              </w:rPr>
              <w:t>Address:</w:t>
            </w:r>
          </w:p>
        </w:tc>
        <w:tc>
          <w:tcPr>
            <w:tcW w:w="8388" w:type="dxa"/>
            <w:gridSpan w:val="4"/>
            <w:tcBorders>
              <w:top w:val="nil"/>
              <w:left w:val="nil"/>
              <w:bottom w:val="single" w:sz="4" w:space="0" w:color="auto"/>
              <w:right w:val="nil"/>
            </w:tcBorders>
          </w:tcPr>
          <w:p w14:paraId="04B867B3" w14:textId="77777777" w:rsidR="00FD61C5" w:rsidRPr="007D68B2" w:rsidRDefault="00FD61C5" w:rsidP="00FF5414">
            <w:pPr>
              <w:pStyle w:val="yiv655147634msonormal1"/>
              <w:rPr>
                <w:rFonts w:ascii="Arial" w:hAnsi="Arial" w:cs="Arial"/>
                <w:color w:val="000000" w:themeColor="text1"/>
                <w:sz w:val="22"/>
                <w:szCs w:val="22"/>
              </w:rPr>
            </w:pPr>
          </w:p>
        </w:tc>
      </w:tr>
      <w:tr w:rsidR="00EE22D7" w:rsidRPr="007D68B2" w14:paraId="7D81F983" w14:textId="77777777" w:rsidTr="00FF5414">
        <w:trPr>
          <w:cantSplit/>
          <w:trHeight w:val="440"/>
        </w:trPr>
        <w:tc>
          <w:tcPr>
            <w:tcW w:w="1530" w:type="dxa"/>
            <w:tcBorders>
              <w:top w:val="nil"/>
              <w:left w:val="nil"/>
              <w:bottom w:val="nil"/>
              <w:right w:val="nil"/>
            </w:tcBorders>
          </w:tcPr>
          <w:p w14:paraId="08FFCA5B" w14:textId="77777777" w:rsidR="00FD61C5" w:rsidRPr="007D68B2" w:rsidRDefault="00FD61C5" w:rsidP="00FF5414">
            <w:pPr>
              <w:ind w:left="0" w:right="0"/>
              <w:jc w:val="right"/>
              <w:rPr>
                <w:rFonts w:ascii="Arial" w:hAnsi="Arial" w:cs="Arial"/>
                <w:color w:val="000000" w:themeColor="text1"/>
                <w:sz w:val="22"/>
                <w:szCs w:val="22"/>
              </w:rPr>
            </w:pPr>
            <w:r w:rsidRPr="007D68B2">
              <w:rPr>
                <w:rFonts w:ascii="Arial" w:hAnsi="Arial" w:cs="Arial"/>
                <w:color w:val="000000" w:themeColor="text1"/>
                <w:sz w:val="22"/>
                <w:szCs w:val="22"/>
              </w:rPr>
              <w:t>Email:</w:t>
            </w:r>
          </w:p>
        </w:tc>
        <w:tc>
          <w:tcPr>
            <w:tcW w:w="8388" w:type="dxa"/>
            <w:gridSpan w:val="4"/>
            <w:tcBorders>
              <w:top w:val="single" w:sz="4" w:space="0" w:color="auto"/>
              <w:left w:val="nil"/>
              <w:bottom w:val="single" w:sz="4" w:space="0" w:color="auto"/>
              <w:right w:val="nil"/>
            </w:tcBorders>
          </w:tcPr>
          <w:p w14:paraId="5802C665" w14:textId="77777777" w:rsidR="00FD61C5" w:rsidRPr="007D68B2" w:rsidRDefault="00FD61C5" w:rsidP="00FF5414">
            <w:pPr>
              <w:pStyle w:val="yiv655147634msonormal1"/>
              <w:rPr>
                <w:rFonts w:ascii="Arial" w:hAnsi="Arial" w:cs="Arial"/>
                <w:color w:val="000000" w:themeColor="text1"/>
                <w:sz w:val="22"/>
                <w:szCs w:val="22"/>
              </w:rPr>
            </w:pPr>
          </w:p>
        </w:tc>
      </w:tr>
      <w:tr w:rsidR="00EE22D7" w:rsidRPr="007D68B2" w14:paraId="0AAD78A1" w14:textId="77777777" w:rsidTr="00FF5414">
        <w:trPr>
          <w:cantSplit/>
          <w:trHeight w:val="440"/>
        </w:trPr>
        <w:tc>
          <w:tcPr>
            <w:tcW w:w="1530" w:type="dxa"/>
            <w:tcBorders>
              <w:top w:val="nil"/>
              <w:left w:val="nil"/>
              <w:bottom w:val="nil"/>
              <w:right w:val="nil"/>
            </w:tcBorders>
          </w:tcPr>
          <w:p w14:paraId="7E4E1B36" w14:textId="77777777" w:rsidR="00FD61C5" w:rsidRPr="007D68B2" w:rsidRDefault="00FD61C5" w:rsidP="00FF5414">
            <w:pPr>
              <w:ind w:left="0" w:right="0"/>
              <w:jc w:val="right"/>
              <w:rPr>
                <w:rFonts w:ascii="Arial" w:hAnsi="Arial" w:cs="Arial"/>
                <w:color w:val="000000" w:themeColor="text1"/>
                <w:sz w:val="22"/>
                <w:szCs w:val="22"/>
              </w:rPr>
            </w:pPr>
            <w:r w:rsidRPr="007D68B2">
              <w:rPr>
                <w:rFonts w:ascii="Arial" w:hAnsi="Arial" w:cs="Arial"/>
                <w:color w:val="000000" w:themeColor="text1"/>
                <w:sz w:val="22"/>
                <w:szCs w:val="22"/>
              </w:rPr>
              <w:t>Telephone:</w:t>
            </w:r>
          </w:p>
        </w:tc>
        <w:tc>
          <w:tcPr>
            <w:tcW w:w="8388" w:type="dxa"/>
            <w:gridSpan w:val="4"/>
            <w:tcBorders>
              <w:top w:val="single" w:sz="4" w:space="0" w:color="auto"/>
              <w:left w:val="nil"/>
              <w:bottom w:val="single" w:sz="4" w:space="0" w:color="auto"/>
              <w:right w:val="nil"/>
            </w:tcBorders>
          </w:tcPr>
          <w:p w14:paraId="1576D3F1" w14:textId="77777777" w:rsidR="00FD61C5" w:rsidRPr="007D68B2" w:rsidRDefault="00FD61C5" w:rsidP="00FF5414">
            <w:pPr>
              <w:pStyle w:val="yiv655147634msonormal1"/>
              <w:rPr>
                <w:rFonts w:ascii="Arial" w:hAnsi="Arial" w:cs="Arial"/>
                <w:color w:val="000000" w:themeColor="text1"/>
                <w:sz w:val="22"/>
                <w:szCs w:val="22"/>
              </w:rPr>
            </w:pPr>
          </w:p>
        </w:tc>
      </w:tr>
    </w:tbl>
    <w:p w14:paraId="543A07B9" w14:textId="5687C306" w:rsidR="00D12A53" w:rsidRPr="007D68B2" w:rsidRDefault="00D12A53" w:rsidP="00D12A53">
      <w:pPr>
        <w:spacing w:line="276" w:lineRule="auto"/>
        <w:ind w:left="0" w:right="0"/>
        <w:rPr>
          <w:rFonts w:ascii="Arial" w:hAnsi="Arial" w:cs="Arial"/>
          <w:color w:val="000000" w:themeColor="text1"/>
          <w:sz w:val="22"/>
          <w:szCs w:val="22"/>
        </w:rPr>
      </w:pPr>
    </w:p>
    <w:p w14:paraId="4FEAD118" w14:textId="3FC3C3C4" w:rsidR="00D00E57" w:rsidRPr="007D68B2" w:rsidRDefault="00D00E57" w:rsidP="00EE22D7">
      <w:pPr>
        <w:spacing w:line="276" w:lineRule="auto"/>
        <w:ind w:left="0" w:right="0"/>
        <w:rPr>
          <w:rFonts w:ascii="Arial" w:hAnsi="Arial" w:cs="Arial"/>
          <w:b/>
          <w:color w:val="000000" w:themeColor="text1"/>
          <w:sz w:val="22"/>
          <w:szCs w:val="22"/>
        </w:rPr>
      </w:pPr>
      <w:r w:rsidRPr="007D68B2">
        <w:rPr>
          <w:rFonts w:ascii="Arial" w:hAnsi="Arial" w:cs="Arial"/>
          <w:color w:val="000000" w:themeColor="text1"/>
          <w:sz w:val="22"/>
          <w:szCs w:val="22"/>
        </w:rPr>
        <w:lastRenderedPageBreak/>
        <w:t>The CCRRF produces Foundation rice seed and agrees to license the use of that Foundation seed as well as transfer an allocated amount of this Foundation rice seed</w:t>
      </w:r>
      <w:r w:rsidR="00EE22D7" w:rsidRPr="007D68B2">
        <w:rPr>
          <w:rFonts w:ascii="Arial" w:hAnsi="Arial" w:cs="Arial"/>
          <w:color w:val="000000" w:themeColor="text1"/>
          <w:sz w:val="22"/>
          <w:szCs w:val="22"/>
        </w:rPr>
        <w:t xml:space="preserve"> to the RECIPIENT</w:t>
      </w:r>
      <w:r w:rsidRPr="007D68B2">
        <w:rPr>
          <w:rFonts w:ascii="Arial" w:hAnsi="Arial" w:cs="Arial"/>
          <w:color w:val="000000" w:themeColor="text1"/>
          <w:sz w:val="22"/>
          <w:szCs w:val="22"/>
        </w:rPr>
        <w:t xml:space="preserve">. </w:t>
      </w:r>
    </w:p>
    <w:p w14:paraId="5F92791C" w14:textId="20A6BAA7" w:rsidR="00F33BF6" w:rsidRPr="007D68B2" w:rsidRDefault="00F33BF6" w:rsidP="00EE22D7">
      <w:pPr>
        <w:pStyle w:val="BodyText2"/>
        <w:spacing w:line="276" w:lineRule="auto"/>
        <w:rPr>
          <w:rFonts w:ascii="Arial" w:hAnsi="Arial" w:cs="Arial"/>
          <w:color w:val="000000" w:themeColor="text1"/>
          <w:sz w:val="22"/>
          <w:szCs w:val="22"/>
        </w:rPr>
      </w:pPr>
      <w:r w:rsidRPr="007D68B2">
        <w:rPr>
          <w:rFonts w:ascii="Arial" w:hAnsi="Arial" w:cs="Arial"/>
          <w:color w:val="000000" w:themeColor="text1"/>
          <w:sz w:val="22"/>
          <w:szCs w:val="22"/>
        </w:rPr>
        <w:t xml:space="preserve"> </w:t>
      </w:r>
      <w:r w:rsidRPr="007D68B2">
        <w:rPr>
          <w:rFonts w:ascii="Arial" w:hAnsi="Arial" w:cs="Arial"/>
          <w:color w:val="000000" w:themeColor="text1"/>
          <w:sz w:val="22"/>
          <w:szCs w:val="22"/>
        </w:rPr>
        <w:tab/>
        <w:t xml:space="preserve">As a RECIPIENT you are requesting to receive a material transfer of an allocated amount of Foundation seed from the CCRRF in accordance with its licensed use of that Foundation seed.  In response to your request for the above-identified biological material, we ask you to sign </w:t>
      </w:r>
      <w:r w:rsidR="0026408A" w:rsidRPr="007D68B2">
        <w:rPr>
          <w:rFonts w:ascii="Arial" w:hAnsi="Arial" w:cs="Arial"/>
          <w:color w:val="000000" w:themeColor="text1"/>
          <w:sz w:val="22"/>
          <w:szCs w:val="22"/>
        </w:rPr>
        <w:t xml:space="preserve">and agree to the terms of </w:t>
      </w:r>
      <w:r w:rsidRPr="007D68B2">
        <w:rPr>
          <w:rFonts w:ascii="Arial" w:hAnsi="Arial" w:cs="Arial"/>
          <w:color w:val="000000" w:themeColor="text1"/>
          <w:sz w:val="22"/>
          <w:szCs w:val="22"/>
        </w:rPr>
        <w:t>th</w:t>
      </w:r>
      <w:r w:rsidR="0026408A" w:rsidRPr="007D68B2">
        <w:rPr>
          <w:rFonts w:ascii="Arial" w:hAnsi="Arial" w:cs="Arial"/>
          <w:color w:val="000000" w:themeColor="text1"/>
          <w:sz w:val="22"/>
          <w:szCs w:val="22"/>
        </w:rPr>
        <w:t>is</w:t>
      </w:r>
      <w:r w:rsidRPr="007D68B2">
        <w:rPr>
          <w:rFonts w:ascii="Arial" w:hAnsi="Arial" w:cs="Arial"/>
          <w:color w:val="000000" w:themeColor="text1"/>
          <w:sz w:val="22"/>
          <w:szCs w:val="22"/>
        </w:rPr>
        <w:t xml:space="preserve"> </w:t>
      </w:r>
      <w:r w:rsidR="0026408A" w:rsidRPr="007D68B2">
        <w:rPr>
          <w:rFonts w:ascii="Arial" w:hAnsi="Arial" w:cs="Arial"/>
          <w:color w:val="000000" w:themeColor="text1"/>
          <w:sz w:val="22"/>
          <w:szCs w:val="22"/>
        </w:rPr>
        <w:t>A</w:t>
      </w:r>
      <w:r w:rsidRPr="007D68B2">
        <w:rPr>
          <w:rFonts w:ascii="Arial" w:hAnsi="Arial" w:cs="Arial"/>
          <w:color w:val="000000" w:themeColor="text1"/>
          <w:sz w:val="22"/>
          <w:szCs w:val="22"/>
        </w:rPr>
        <w:t xml:space="preserve">greement before you receive the biological material. </w:t>
      </w:r>
      <w:r w:rsidR="00290AEC" w:rsidRPr="007D68B2">
        <w:rPr>
          <w:rFonts w:ascii="Arial" w:hAnsi="Arial" w:cs="Arial"/>
          <w:color w:val="000000" w:themeColor="text1"/>
          <w:sz w:val="22"/>
          <w:szCs w:val="22"/>
        </w:rPr>
        <w:t xml:space="preserve"> </w:t>
      </w:r>
      <w:r w:rsidRPr="007D68B2">
        <w:rPr>
          <w:rFonts w:ascii="Arial" w:hAnsi="Arial" w:cs="Arial"/>
          <w:color w:val="000000" w:themeColor="text1"/>
          <w:sz w:val="22"/>
          <w:szCs w:val="22"/>
        </w:rPr>
        <w:t xml:space="preserve">The </w:t>
      </w:r>
      <w:r w:rsidR="00A3311A" w:rsidRPr="007D68B2">
        <w:rPr>
          <w:rFonts w:ascii="Arial" w:hAnsi="Arial" w:cs="Arial"/>
          <w:color w:val="000000" w:themeColor="text1"/>
          <w:sz w:val="22"/>
          <w:szCs w:val="22"/>
        </w:rPr>
        <w:t xml:space="preserve">above </w:t>
      </w:r>
      <w:r w:rsidRPr="007D68B2">
        <w:rPr>
          <w:rFonts w:ascii="Arial" w:hAnsi="Arial" w:cs="Arial"/>
          <w:color w:val="000000" w:themeColor="text1"/>
          <w:sz w:val="22"/>
          <w:szCs w:val="22"/>
        </w:rPr>
        <w:t xml:space="preserve">signed (RECIPIENT) desires to </w:t>
      </w:r>
      <w:proofErr w:type="spellStart"/>
      <w:r w:rsidRPr="007D68B2">
        <w:rPr>
          <w:rFonts w:ascii="Arial" w:hAnsi="Arial" w:cs="Arial"/>
          <w:color w:val="000000" w:themeColor="text1"/>
          <w:sz w:val="22"/>
          <w:szCs w:val="22"/>
        </w:rPr>
        <w:t>i</w:t>
      </w:r>
      <w:proofErr w:type="spellEnd"/>
      <w:r w:rsidRPr="007D68B2">
        <w:rPr>
          <w:rFonts w:ascii="Arial" w:hAnsi="Arial" w:cs="Arial"/>
          <w:color w:val="000000" w:themeColor="text1"/>
          <w:sz w:val="22"/>
          <w:szCs w:val="22"/>
        </w:rPr>
        <w:t xml:space="preserve">) act as an agent handler of the supplied Foundation seed, ii) produce </w:t>
      </w:r>
      <w:r w:rsidR="008D6503" w:rsidRPr="007D68B2">
        <w:rPr>
          <w:rFonts w:ascii="Arial" w:hAnsi="Arial" w:cs="Arial"/>
          <w:color w:val="000000" w:themeColor="text1"/>
          <w:sz w:val="22"/>
          <w:szCs w:val="22"/>
        </w:rPr>
        <w:t>R</w:t>
      </w:r>
      <w:r w:rsidRPr="007D68B2">
        <w:rPr>
          <w:rFonts w:ascii="Arial" w:hAnsi="Arial" w:cs="Arial"/>
          <w:color w:val="000000" w:themeColor="text1"/>
          <w:sz w:val="22"/>
          <w:szCs w:val="22"/>
        </w:rPr>
        <w:t xml:space="preserve">egistered and </w:t>
      </w:r>
      <w:r w:rsidR="008D6503" w:rsidRPr="007D68B2">
        <w:rPr>
          <w:rFonts w:ascii="Arial" w:hAnsi="Arial" w:cs="Arial"/>
          <w:color w:val="000000" w:themeColor="text1"/>
          <w:sz w:val="22"/>
          <w:szCs w:val="22"/>
        </w:rPr>
        <w:t>C</w:t>
      </w:r>
      <w:r w:rsidRPr="007D68B2">
        <w:rPr>
          <w:rFonts w:ascii="Arial" w:hAnsi="Arial" w:cs="Arial"/>
          <w:color w:val="000000" w:themeColor="text1"/>
          <w:sz w:val="22"/>
          <w:szCs w:val="22"/>
        </w:rPr>
        <w:t xml:space="preserve">ertified rice seed from Foundation seed, or iii) both act as an agent handler and produce </w:t>
      </w:r>
      <w:r w:rsidR="008D6503" w:rsidRPr="007D68B2">
        <w:rPr>
          <w:rFonts w:ascii="Arial" w:hAnsi="Arial" w:cs="Arial"/>
          <w:color w:val="000000" w:themeColor="text1"/>
          <w:sz w:val="22"/>
          <w:szCs w:val="22"/>
        </w:rPr>
        <w:t>R</w:t>
      </w:r>
      <w:r w:rsidRPr="007D68B2">
        <w:rPr>
          <w:rFonts w:ascii="Arial" w:hAnsi="Arial" w:cs="Arial"/>
          <w:color w:val="000000" w:themeColor="text1"/>
          <w:sz w:val="22"/>
          <w:szCs w:val="22"/>
        </w:rPr>
        <w:t xml:space="preserve">egistered and </w:t>
      </w:r>
      <w:r w:rsidR="008D6503" w:rsidRPr="007D68B2">
        <w:rPr>
          <w:rFonts w:ascii="Arial" w:hAnsi="Arial" w:cs="Arial"/>
          <w:color w:val="000000" w:themeColor="text1"/>
          <w:sz w:val="22"/>
          <w:szCs w:val="22"/>
        </w:rPr>
        <w:t>C</w:t>
      </w:r>
      <w:r w:rsidRPr="007D68B2">
        <w:rPr>
          <w:rFonts w:ascii="Arial" w:hAnsi="Arial" w:cs="Arial"/>
          <w:color w:val="000000" w:themeColor="text1"/>
          <w:sz w:val="22"/>
          <w:szCs w:val="22"/>
        </w:rPr>
        <w:t xml:space="preserve">ertified rice seed from Foundation seed provided by </w:t>
      </w:r>
      <w:r w:rsidR="00A3311A" w:rsidRPr="007D68B2">
        <w:rPr>
          <w:rFonts w:ascii="Arial" w:hAnsi="Arial" w:cs="Arial"/>
          <w:color w:val="000000" w:themeColor="text1"/>
          <w:sz w:val="22"/>
          <w:szCs w:val="22"/>
        </w:rPr>
        <w:t xml:space="preserve">the </w:t>
      </w:r>
      <w:r w:rsidRPr="007D68B2">
        <w:rPr>
          <w:rFonts w:ascii="Arial" w:hAnsi="Arial" w:cs="Arial"/>
          <w:color w:val="000000" w:themeColor="text1"/>
          <w:sz w:val="22"/>
          <w:szCs w:val="22"/>
        </w:rPr>
        <w:t xml:space="preserve">CCRRF related to the above-identified biological material. </w:t>
      </w:r>
      <w:r w:rsidR="00290AEC" w:rsidRPr="007D68B2">
        <w:rPr>
          <w:rFonts w:ascii="Arial" w:hAnsi="Arial" w:cs="Arial"/>
          <w:color w:val="000000" w:themeColor="text1"/>
          <w:sz w:val="22"/>
          <w:szCs w:val="22"/>
        </w:rPr>
        <w:t xml:space="preserve"> </w:t>
      </w:r>
      <w:r w:rsidRPr="007D68B2">
        <w:rPr>
          <w:rFonts w:ascii="Arial" w:hAnsi="Arial" w:cs="Arial"/>
          <w:color w:val="000000" w:themeColor="text1"/>
          <w:sz w:val="22"/>
          <w:szCs w:val="22"/>
        </w:rPr>
        <w:t>Signing th</w:t>
      </w:r>
      <w:r w:rsidR="00290AEC" w:rsidRPr="007D68B2">
        <w:rPr>
          <w:rFonts w:ascii="Arial" w:hAnsi="Arial" w:cs="Arial"/>
          <w:color w:val="000000" w:themeColor="text1"/>
          <w:sz w:val="22"/>
          <w:szCs w:val="22"/>
        </w:rPr>
        <w:t xml:space="preserve">is </w:t>
      </w:r>
      <w:r w:rsidR="00067BBE" w:rsidRPr="007D68B2">
        <w:rPr>
          <w:rFonts w:ascii="Arial" w:hAnsi="Arial" w:cs="Arial"/>
          <w:color w:val="000000" w:themeColor="text1"/>
          <w:sz w:val="22"/>
          <w:szCs w:val="22"/>
        </w:rPr>
        <w:t xml:space="preserve">licensing agreement for Foundation </w:t>
      </w:r>
      <w:r w:rsidR="00802884" w:rsidRPr="007D68B2">
        <w:rPr>
          <w:rFonts w:ascii="Arial" w:hAnsi="Arial" w:cs="Arial"/>
          <w:color w:val="000000" w:themeColor="text1"/>
          <w:sz w:val="22"/>
          <w:szCs w:val="22"/>
        </w:rPr>
        <w:t>rice s</w:t>
      </w:r>
      <w:r w:rsidR="00067BBE" w:rsidRPr="007D68B2">
        <w:rPr>
          <w:rFonts w:ascii="Arial" w:hAnsi="Arial" w:cs="Arial"/>
          <w:color w:val="000000" w:themeColor="text1"/>
          <w:sz w:val="22"/>
          <w:szCs w:val="22"/>
        </w:rPr>
        <w:t>eed</w:t>
      </w:r>
      <w:r w:rsidRPr="007D68B2">
        <w:rPr>
          <w:rFonts w:ascii="Arial" w:hAnsi="Arial" w:cs="Arial"/>
          <w:color w:val="000000" w:themeColor="text1"/>
          <w:sz w:val="22"/>
          <w:szCs w:val="22"/>
        </w:rPr>
        <w:t xml:space="preserve"> (Agreement) means that you, as the RECIPIENT, have read and agree to the terms of this </w:t>
      </w:r>
      <w:r w:rsidR="00067BBE" w:rsidRPr="007D68B2">
        <w:rPr>
          <w:rFonts w:ascii="Arial" w:hAnsi="Arial" w:cs="Arial"/>
          <w:color w:val="000000" w:themeColor="text1"/>
          <w:sz w:val="22"/>
          <w:szCs w:val="22"/>
        </w:rPr>
        <w:t>A</w:t>
      </w:r>
      <w:r w:rsidRPr="007D68B2">
        <w:rPr>
          <w:rFonts w:ascii="Arial" w:hAnsi="Arial" w:cs="Arial"/>
          <w:color w:val="000000" w:themeColor="text1"/>
          <w:sz w:val="22"/>
          <w:szCs w:val="22"/>
        </w:rPr>
        <w:t xml:space="preserve">greement.  In consideration for access to said biological material and the regulated use of that biological material under the license, the RECIPIENT agrees to the following terms and conditions. </w:t>
      </w:r>
    </w:p>
    <w:p w14:paraId="1C1129EB" w14:textId="77777777" w:rsidR="00F33BF6" w:rsidRPr="00EE22D7" w:rsidRDefault="00F33BF6" w:rsidP="00EE22D7">
      <w:pPr>
        <w:spacing w:line="276" w:lineRule="auto"/>
        <w:ind w:left="0" w:right="0"/>
        <w:rPr>
          <w:rFonts w:ascii="Arial" w:hAnsi="Arial" w:cs="Arial"/>
          <w:color w:val="000000" w:themeColor="text1"/>
          <w:sz w:val="24"/>
          <w:szCs w:val="24"/>
        </w:rPr>
      </w:pPr>
    </w:p>
    <w:p w14:paraId="45670FC1" w14:textId="3DB0080E" w:rsidR="00CF5963" w:rsidRPr="00EE22D7" w:rsidRDefault="00431658" w:rsidP="00055AD7">
      <w:pPr>
        <w:spacing w:after="120" w:line="276" w:lineRule="auto"/>
        <w:ind w:left="0" w:right="0"/>
        <w:rPr>
          <w:rFonts w:ascii="Arial" w:hAnsi="Arial" w:cs="Arial"/>
          <w:color w:val="000000" w:themeColor="text1"/>
          <w:sz w:val="24"/>
          <w:szCs w:val="24"/>
        </w:rPr>
      </w:pPr>
      <w:r w:rsidRPr="00055AD7">
        <w:rPr>
          <w:rFonts w:ascii="Arial" w:hAnsi="Arial" w:cs="Arial"/>
          <w:color w:val="000000" w:themeColor="text1"/>
          <w:sz w:val="24"/>
          <w:szCs w:val="24"/>
          <w:u w:val="single"/>
        </w:rPr>
        <w:t xml:space="preserve">Additional </w:t>
      </w:r>
      <w:r w:rsidR="00CF5963" w:rsidRPr="00055AD7">
        <w:rPr>
          <w:rFonts w:ascii="Arial" w:hAnsi="Arial" w:cs="Arial"/>
          <w:color w:val="000000" w:themeColor="text1"/>
          <w:sz w:val="24"/>
          <w:szCs w:val="24"/>
          <w:u w:val="single"/>
        </w:rPr>
        <w:t>Requirements and Restrictions</w:t>
      </w:r>
    </w:p>
    <w:p w14:paraId="1DD43A01" w14:textId="2531D455" w:rsidR="00CF5963" w:rsidRPr="00EE22D7" w:rsidRDefault="00CF5963" w:rsidP="00802884">
      <w:pPr>
        <w:spacing w:after="120" w:line="276" w:lineRule="auto"/>
        <w:ind w:left="0" w:right="0"/>
        <w:rPr>
          <w:rFonts w:ascii="Arial" w:hAnsi="Arial" w:cs="Arial"/>
          <w:color w:val="000000" w:themeColor="text1"/>
          <w:sz w:val="24"/>
          <w:szCs w:val="24"/>
          <w:u w:val="single"/>
        </w:rPr>
      </w:pPr>
      <w:r w:rsidRPr="00EE22D7">
        <w:rPr>
          <w:rFonts w:ascii="Arial" w:hAnsi="Arial" w:cs="Arial"/>
          <w:color w:val="000000" w:themeColor="text1"/>
          <w:sz w:val="24"/>
          <w:szCs w:val="24"/>
          <w:u w:val="single"/>
        </w:rPr>
        <w:t>Seed Growers</w:t>
      </w:r>
      <w:r w:rsidR="00055AD7">
        <w:rPr>
          <w:rFonts w:ascii="Arial" w:hAnsi="Arial" w:cs="Arial"/>
          <w:color w:val="000000" w:themeColor="text1"/>
          <w:sz w:val="24"/>
          <w:szCs w:val="24"/>
          <w:u w:val="single"/>
        </w:rPr>
        <w:t>:</w:t>
      </w:r>
    </w:p>
    <w:p w14:paraId="71C1F880" w14:textId="4635E61D" w:rsidR="00CF5963" w:rsidRPr="006C6CC2" w:rsidRDefault="00A90B19"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Agree to terms and sign</w:t>
      </w:r>
      <w:r w:rsidR="00CF5963" w:rsidRPr="006C6CC2">
        <w:rPr>
          <w:rFonts w:ascii="Arial" w:hAnsi="Arial" w:cs="Arial"/>
          <w:color w:val="000000" w:themeColor="text1"/>
          <w:sz w:val="22"/>
          <w:szCs w:val="22"/>
        </w:rPr>
        <w:t>.</w:t>
      </w:r>
    </w:p>
    <w:p w14:paraId="396732EC" w14:textId="77777777" w:rsidR="00CF5963" w:rsidRPr="006C6CC2" w:rsidRDefault="00CF5963"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Must be members in good standing and compliance with the California Crop Improvement Association.</w:t>
      </w:r>
    </w:p>
    <w:p w14:paraId="47195B48" w14:textId="77777777" w:rsidR="00CF5963" w:rsidRPr="006C6CC2" w:rsidRDefault="00CF5963"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Must be registered with the California Department of Food and Agriculture as a rice seed producer/handler.</w:t>
      </w:r>
    </w:p>
    <w:p w14:paraId="32CFA0F0" w14:textId="77777777" w:rsidR="00CF5963" w:rsidRPr="006C6CC2" w:rsidRDefault="00CF5963"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Must be in compliance with the regulations required by the California Rice Certification Act. </w:t>
      </w:r>
    </w:p>
    <w:p w14:paraId="625DF179" w14:textId="77777777" w:rsidR="00CF5963" w:rsidRPr="006C6CC2" w:rsidRDefault="00CF5963"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Must demonstrate that they have the facilities or access to available facilities to adequately support production, identity preservation, monitoring, and record keeping to show they can successfully produce classes of certified seed without significant risk of contamination. </w:t>
      </w:r>
    </w:p>
    <w:p w14:paraId="4905AA70" w14:textId="003215BD" w:rsidR="00CF5963" w:rsidRPr="006C6CC2" w:rsidRDefault="00802884" w:rsidP="00EE22D7">
      <w:pPr>
        <w:numPr>
          <w:ilvl w:val="0"/>
          <w:numId w:val="5"/>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Agree that a</w:t>
      </w:r>
      <w:r w:rsidR="00CF5963" w:rsidRPr="006C6CC2">
        <w:rPr>
          <w:rFonts w:ascii="Arial" w:hAnsi="Arial" w:cs="Arial"/>
          <w:color w:val="000000" w:themeColor="text1"/>
          <w:sz w:val="22"/>
          <w:szCs w:val="22"/>
        </w:rPr>
        <w:t xml:space="preserve">ny production or handling of Tier II Commercial Impact rice varieties will be subject to additional requirements and/or be a disqualification. </w:t>
      </w:r>
    </w:p>
    <w:p w14:paraId="796871B6" w14:textId="04834A0B" w:rsidR="00CF5963" w:rsidRPr="006C6CC2" w:rsidRDefault="00CF5963"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Must produce the seed for sale or for further increase for seed production and not merely for commercial production as paddy for milling. These two uses should account for &gt;70% of the growers seed production of each variety. Seed that was not sold can be sent to the mill. </w:t>
      </w:r>
      <w:r w:rsidR="003802DE" w:rsidRPr="003802DE">
        <w:rPr>
          <w:rFonts w:ascii="Arial" w:hAnsi="Arial" w:cs="Arial"/>
          <w:color w:val="000000" w:themeColor="text1"/>
          <w:sz w:val="22"/>
          <w:szCs w:val="22"/>
        </w:rPr>
        <w:t>We request that you ask the marketer/mill to agree that the medium grain varieties will only be comingled and/or blended with other CCRRF medium grain varieties to produce table rice for sale.</w:t>
      </w:r>
      <w:r w:rsidR="003802DE">
        <w:rPr>
          <w:rFonts w:ascii="Arial" w:hAnsi="Arial" w:cs="Arial"/>
          <w:color w:val="000000" w:themeColor="text1"/>
          <w:sz w:val="22"/>
          <w:szCs w:val="22"/>
        </w:rPr>
        <w:t xml:space="preserve">  </w:t>
      </w:r>
      <w:r w:rsidRPr="006C6CC2">
        <w:rPr>
          <w:rFonts w:ascii="Arial" w:hAnsi="Arial" w:cs="Arial"/>
          <w:color w:val="000000" w:themeColor="text1"/>
          <w:sz w:val="22"/>
          <w:szCs w:val="22"/>
        </w:rPr>
        <w:t xml:space="preserve">This would include growers of registered seed who </w:t>
      </w:r>
      <w:r w:rsidR="003802DE">
        <w:rPr>
          <w:rFonts w:ascii="Arial" w:hAnsi="Arial" w:cs="Arial"/>
          <w:color w:val="000000" w:themeColor="text1"/>
          <w:sz w:val="22"/>
          <w:szCs w:val="22"/>
        </w:rPr>
        <w:t>directly acquired</w:t>
      </w:r>
      <w:r w:rsidRPr="006C6CC2">
        <w:rPr>
          <w:rFonts w:ascii="Arial" w:hAnsi="Arial" w:cs="Arial"/>
          <w:color w:val="000000" w:themeColor="text1"/>
          <w:sz w:val="22"/>
          <w:szCs w:val="22"/>
        </w:rPr>
        <w:t xml:space="preserve"> </w:t>
      </w:r>
      <w:r w:rsidR="003802DE">
        <w:rPr>
          <w:rFonts w:ascii="Arial" w:hAnsi="Arial" w:cs="Arial"/>
          <w:color w:val="000000" w:themeColor="text1"/>
          <w:sz w:val="22"/>
          <w:szCs w:val="22"/>
        </w:rPr>
        <w:t>F</w:t>
      </w:r>
      <w:r w:rsidRPr="006C6CC2">
        <w:rPr>
          <w:rFonts w:ascii="Arial" w:hAnsi="Arial" w:cs="Arial"/>
          <w:color w:val="000000" w:themeColor="text1"/>
          <w:sz w:val="22"/>
          <w:szCs w:val="22"/>
        </w:rPr>
        <w:t xml:space="preserve">oundation </w:t>
      </w:r>
      <w:r w:rsidR="003802DE">
        <w:rPr>
          <w:rFonts w:ascii="Arial" w:hAnsi="Arial" w:cs="Arial"/>
          <w:color w:val="000000" w:themeColor="text1"/>
          <w:sz w:val="22"/>
          <w:szCs w:val="22"/>
        </w:rPr>
        <w:t xml:space="preserve">seed </w:t>
      </w:r>
      <w:r w:rsidRPr="006C6CC2">
        <w:rPr>
          <w:rFonts w:ascii="Arial" w:hAnsi="Arial" w:cs="Arial"/>
          <w:color w:val="000000" w:themeColor="text1"/>
          <w:sz w:val="22"/>
          <w:szCs w:val="22"/>
        </w:rPr>
        <w:t xml:space="preserve">from </w:t>
      </w:r>
      <w:r w:rsidR="003802DE" w:rsidRPr="003802DE">
        <w:rPr>
          <w:rFonts w:ascii="Arial" w:hAnsi="Arial" w:cs="Arial"/>
          <w:color w:val="000000" w:themeColor="text1"/>
          <w:sz w:val="22"/>
          <w:szCs w:val="22"/>
        </w:rPr>
        <w:t>Rice Experiment Station</w:t>
      </w:r>
      <w:r w:rsidR="003802DE" w:rsidRPr="003802DE">
        <w:rPr>
          <w:rFonts w:ascii="Arial" w:hAnsi="Arial" w:cs="Arial"/>
          <w:color w:val="000000" w:themeColor="text1"/>
          <w:sz w:val="24"/>
          <w:szCs w:val="24"/>
        </w:rPr>
        <w:t xml:space="preserve"> (</w:t>
      </w:r>
      <w:r w:rsidRPr="003802DE">
        <w:rPr>
          <w:rFonts w:ascii="Arial" w:hAnsi="Arial" w:cs="Arial"/>
          <w:color w:val="000000" w:themeColor="text1"/>
          <w:sz w:val="22"/>
          <w:szCs w:val="22"/>
        </w:rPr>
        <w:t>RES</w:t>
      </w:r>
      <w:r w:rsidR="003802DE">
        <w:rPr>
          <w:rFonts w:ascii="Arial" w:hAnsi="Arial" w:cs="Arial"/>
          <w:color w:val="000000" w:themeColor="text1"/>
          <w:sz w:val="22"/>
          <w:szCs w:val="22"/>
        </w:rPr>
        <w:t>)</w:t>
      </w:r>
      <w:r w:rsidRPr="006C6CC2">
        <w:rPr>
          <w:rFonts w:ascii="Arial" w:hAnsi="Arial" w:cs="Arial"/>
          <w:color w:val="000000" w:themeColor="text1"/>
          <w:sz w:val="22"/>
          <w:szCs w:val="22"/>
        </w:rPr>
        <w:t xml:space="preserve"> and growers of certified seed who bought registered seed from qualified seed growers or handlers.</w:t>
      </w:r>
    </w:p>
    <w:p w14:paraId="403AB5E2" w14:textId="5D5783D8" w:rsidR="00B92CD1" w:rsidRPr="006C6CC2" w:rsidRDefault="001B5ED2"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May grow and produce rice seed from the supplied Foundation seed.  However, the resulting rice seed will be classified as </w:t>
      </w:r>
      <w:r w:rsidR="008D6503">
        <w:rPr>
          <w:rFonts w:ascii="Arial" w:hAnsi="Arial" w:cs="Arial"/>
          <w:color w:val="000000" w:themeColor="text1"/>
          <w:sz w:val="22"/>
          <w:szCs w:val="22"/>
        </w:rPr>
        <w:t>R</w:t>
      </w:r>
      <w:r w:rsidRPr="006C6CC2">
        <w:rPr>
          <w:rFonts w:ascii="Arial" w:hAnsi="Arial" w:cs="Arial"/>
          <w:color w:val="000000" w:themeColor="text1"/>
          <w:sz w:val="22"/>
          <w:szCs w:val="22"/>
        </w:rPr>
        <w:t xml:space="preserve">egistered and/or </w:t>
      </w:r>
      <w:r w:rsidR="008D6503">
        <w:rPr>
          <w:rFonts w:ascii="Arial" w:hAnsi="Arial" w:cs="Arial"/>
          <w:color w:val="000000" w:themeColor="text1"/>
          <w:sz w:val="22"/>
          <w:szCs w:val="22"/>
        </w:rPr>
        <w:t>C</w:t>
      </w:r>
      <w:r w:rsidRPr="006C6CC2">
        <w:rPr>
          <w:rFonts w:ascii="Arial" w:hAnsi="Arial" w:cs="Arial"/>
          <w:color w:val="000000" w:themeColor="text1"/>
          <w:sz w:val="22"/>
          <w:szCs w:val="22"/>
        </w:rPr>
        <w:t>ertified rice seed</w:t>
      </w:r>
      <w:r w:rsidR="00E234CA" w:rsidRPr="006C6CC2">
        <w:rPr>
          <w:rFonts w:ascii="Arial" w:hAnsi="Arial" w:cs="Arial"/>
          <w:color w:val="000000" w:themeColor="text1"/>
          <w:sz w:val="22"/>
          <w:szCs w:val="22"/>
        </w:rPr>
        <w:t>,</w:t>
      </w:r>
      <w:r w:rsidRPr="006C6CC2">
        <w:rPr>
          <w:rFonts w:ascii="Arial" w:hAnsi="Arial" w:cs="Arial"/>
          <w:color w:val="000000" w:themeColor="text1"/>
          <w:sz w:val="22"/>
          <w:szCs w:val="22"/>
        </w:rPr>
        <w:t xml:space="preserve"> as appropriate</w:t>
      </w:r>
      <w:r w:rsidR="00E234CA" w:rsidRPr="006C6CC2">
        <w:rPr>
          <w:rFonts w:ascii="Arial" w:hAnsi="Arial" w:cs="Arial"/>
          <w:color w:val="000000" w:themeColor="text1"/>
          <w:sz w:val="22"/>
          <w:szCs w:val="22"/>
        </w:rPr>
        <w:t>, and will not be used, sold, marketed, dist</w:t>
      </w:r>
      <w:r w:rsidR="00B92CD1" w:rsidRPr="006C6CC2">
        <w:rPr>
          <w:rFonts w:ascii="Arial" w:hAnsi="Arial" w:cs="Arial"/>
          <w:color w:val="000000" w:themeColor="text1"/>
          <w:sz w:val="22"/>
          <w:szCs w:val="22"/>
        </w:rPr>
        <w:t>r</w:t>
      </w:r>
      <w:r w:rsidR="00E234CA" w:rsidRPr="006C6CC2">
        <w:rPr>
          <w:rFonts w:ascii="Arial" w:hAnsi="Arial" w:cs="Arial"/>
          <w:color w:val="000000" w:themeColor="text1"/>
          <w:sz w:val="22"/>
          <w:szCs w:val="22"/>
        </w:rPr>
        <w:t>ibuted, or anything else as Foundation seed</w:t>
      </w:r>
      <w:r w:rsidRPr="006C6CC2">
        <w:rPr>
          <w:rFonts w:ascii="Arial" w:hAnsi="Arial" w:cs="Arial"/>
          <w:color w:val="000000" w:themeColor="text1"/>
          <w:sz w:val="22"/>
          <w:szCs w:val="22"/>
        </w:rPr>
        <w:t xml:space="preserve">.  </w:t>
      </w:r>
      <w:r w:rsidR="0042764B" w:rsidRPr="006C6CC2">
        <w:rPr>
          <w:rFonts w:ascii="Arial" w:hAnsi="Arial" w:cs="Arial"/>
          <w:color w:val="000000" w:themeColor="text1"/>
          <w:sz w:val="22"/>
          <w:szCs w:val="22"/>
        </w:rPr>
        <w:t xml:space="preserve"> </w:t>
      </w:r>
    </w:p>
    <w:p w14:paraId="361DC300" w14:textId="1C78B6CD" w:rsidR="00D00E57" w:rsidRPr="006C6CC2" w:rsidRDefault="00B92CD1"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Agree that any agreement with a </w:t>
      </w:r>
      <w:r w:rsidR="00431658" w:rsidRPr="006C6CC2">
        <w:rPr>
          <w:rFonts w:ascii="Arial" w:hAnsi="Arial" w:cs="Arial"/>
          <w:color w:val="000000" w:themeColor="text1"/>
          <w:sz w:val="22"/>
          <w:szCs w:val="22"/>
        </w:rPr>
        <w:t xml:space="preserve">third party </w:t>
      </w:r>
      <w:r w:rsidRPr="006C6CC2">
        <w:rPr>
          <w:rFonts w:ascii="Arial" w:hAnsi="Arial" w:cs="Arial"/>
          <w:color w:val="000000" w:themeColor="text1"/>
          <w:sz w:val="22"/>
          <w:szCs w:val="22"/>
        </w:rPr>
        <w:t xml:space="preserve">seed grower or handler that receives the produced rice seed classified as </w:t>
      </w:r>
      <w:r w:rsidR="008D6503">
        <w:rPr>
          <w:rFonts w:ascii="Arial" w:hAnsi="Arial" w:cs="Arial"/>
          <w:color w:val="000000" w:themeColor="text1"/>
          <w:sz w:val="22"/>
          <w:szCs w:val="22"/>
        </w:rPr>
        <w:t>R</w:t>
      </w:r>
      <w:r w:rsidRPr="006C6CC2">
        <w:rPr>
          <w:rFonts w:ascii="Arial" w:hAnsi="Arial" w:cs="Arial"/>
          <w:color w:val="000000" w:themeColor="text1"/>
          <w:sz w:val="22"/>
          <w:szCs w:val="22"/>
        </w:rPr>
        <w:t xml:space="preserve">egistered and/or </w:t>
      </w:r>
      <w:r w:rsidR="008D6503">
        <w:rPr>
          <w:rFonts w:ascii="Arial" w:hAnsi="Arial" w:cs="Arial"/>
          <w:color w:val="000000" w:themeColor="text1"/>
          <w:sz w:val="22"/>
          <w:szCs w:val="22"/>
        </w:rPr>
        <w:t>C</w:t>
      </w:r>
      <w:r w:rsidRPr="006C6CC2">
        <w:rPr>
          <w:rFonts w:ascii="Arial" w:hAnsi="Arial" w:cs="Arial"/>
          <w:color w:val="000000" w:themeColor="text1"/>
          <w:sz w:val="22"/>
          <w:szCs w:val="22"/>
        </w:rPr>
        <w:t xml:space="preserve">ertified rice seed, as appropriate, must adhere </w:t>
      </w:r>
      <w:r w:rsidR="00431658" w:rsidRPr="006C6CC2">
        <w:rPr>
          <w:rFonts w:ascii="Arial" w:hAnsi="Arial" w:cs="Arial"/>
          <w:color w:val="000000" w:themeColor="text1"/>
          <w:sz w:val="22"/>
          <w:szCs w:val="22"/>
        </w:rPr>
        <w:t xml:space="preserve">to </w:t>
      </w:r>
      <w:r w:rsidRPr="006C6CC2">
        <w:rPr>
          <w:rFonts w:ascii="Arial" w:hAnsi="Arial" w:cs="Arial"/>
          <w:color w:val="000000" w:themeColor="text1"/>
          <w:sz w:val="22"/>
          <w:szCs w:val="22"/>
        </w:rPr>
        <w:t>the classification and other use requirements set out in this Agreement</w:t>
      </w:r>
      <w:r w:rsidR="005356E1" w:rsidRPr="006C6CC2">
        <w:rPr>
          <w:rFonts w:ascii="Arial" w:hAnsi="Arial" w:cs="Arial"/>
          <w:color w:val="000000" w:themeColor="text1"/>
          <w:sz w:val="22"/>
          <w:szCs w:val="22"/>
        </w:rPr>
        <w:t>.</w:t>
      </w:r>
      <w:r w:rsidRPr="006C6CC2">
        <w:rPr>
          <w:rFonts w:ascii="Arial" w:hAnsi="Arial" w:cs="Arial"/>
          <w:color w:val="000000" w:themeColor="text1"/>
          <w:sz w:val="22"/>
          <w:szCs w:val="22"/>
          <w:highlight w:val="yellow"/>
        </w:rPr>
        <w:t xml:space="preserve">   </w:t>
      </w:r>
      <w:r w:rsidR="0042764B" w:rsidRPr="006C6CC2">
        <w:rPr>
          <w:rFonts w:ascii="Arial" w:hAnsi="Arial" w:cs="Arial"/>
          <w:color w:val="000000" w:themeColor="text1"/>
          <w:sz w:val="22"/>
          <w:szCs w:val="22"/>
          <w:highlight w:val="yellow"/>
        </w:rPr>
        <w:t xml:space="preserve">  </w:t>
      </w:r>
      <w:r w:rsidR="0042764B" w:rsidRPr="006C6CC2">
        <w:rPr>
          <w:rFonts w:ascii="Arial" w:hAnsi="Arial" w:cs="Arial"/>
          <w:color w:val="000000" w:themeColor="text1"/>
          <w:sz w:val="22"/>
          <w:szCs w:val="22"/>
        </w:rPr>
        <w:t xml:space="preserve"> </w:t>
      </w:r>
    </w:p>
    <w:p w14:paraId="36DF49F4" w14:textId="7483CC5F" w:rsidR="00CF5963" w:rsidRPr="006C6CC2" w:rsidRDefault="00802884" w:rsidP="00EE22D7">
      <w:pPr>
        <w:numPr>
          <w:ilvl w:val="0"/>
          <w:numId w:val="5"/>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Agree that q</w:t>
      </w:r>
      <w:r w:rsidR="00CF5963" w:rsidRPr="006C6CC2">
        <w:rPr>
          <w:rFonts w:ascii="Arial" w:hAnsi="Arial" w:cs="Arial"/>
          <w:color w:val="000000" w:themeColor="text1"/>
          <w:sz w:val="22"/>
          <w:szCs w:val="22"/>
        </w:rPr>
        <w:t xml:space="preserve">ualifying growers will be issued a license by </w:t>
      </w:r>
      <w:r w:rsidR="00E234CA" w:rsidRPr="006C6CC2">
        <w:rPr>
          <w:rFonts w:ascii="Arial" w:hAnsi="Arial" w:cs="Arial"/>
          <w:color w:val="000000" w:themeColor="text1"/>
          <w:sz w:val="22"/>
          <w:szCs w:val="22"/>
        </w:rPr>
        <w:t xml:space="preserve">the </w:t>
      </w:r>
      <w:r w:rsidR="00CF5963" w:rsidRPr="006C6CC2">
        <w:rPr>
          <w:rFonts w:ascii="Arial" w:hAnsi="Arial" w:cs="Arial"/>
          <w:color w:val="000000" w:themeColor="text1"/>
          <w:sz w:val="22"/>
          <w:szCs w:val="22"/>
        </w:rPr>
        <w:t>CCRRF for varieties in each grain market type (e.g. license to grow classes of seed of Calrose varieties; a license to grown classes of seed of Short Grain varieties, etc.)</w:t>
      </w:r>
    </w:p>
    <w:p w14:paraId="2F24F2C7" w14:textId="598B1E24" w:rsidR="00CF5963" w:rsidRPr="006C6CC2" w:rsidRDefault="00802884" w:rsidP="00EE22D7">
      <w:pPr>
        <w:numPr>
          <w:ilvl w:val="0"/>
          <w:numId w:val="5"/>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lastRenderedPageBreak/>
        <w:t>Agree that s</w:t>
      </w:r>
      <w:r w:rsidR="00CF5963" w:rsidRPr="006C6CC2">
        <w:rPr>
          <w:rFonts w:ascii="Arial" w:hAnsi="Arial" w:cs="Arial"/>
          <w:color w:val="000000" w:themeColor="text1"/>
          <w:sz w:val="22"/>
          <w:szCs w:val="22"/>
        </w:rPr>
        <w:t>pecialty varieties and first time releases may have limitation on availability initially or special requirements.</w:t>
      </w:r>
    </w:p>
    <w:p w14:paraId="268196A4" w14:textId="2AF5189E" w:rsidR="00CF5963" w:rsidRPr="006C6CC2" w:rsidRDefault="00802884" w:rsidP="00EE22D7">
      <w:pPr>
        <w:numPr>
          <w:ilvl w:val="0"/>
          <w:numId w:val="5"/>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Agree that s</w:t>
      </w:r>
      <w:r w:rsidR="00CF5963" w:rsidRPr="006C6CC2">
        <w:rPr>
          <w:rFonts w:ascii="Arial" w:hAnsi="Arial" w:cs="Arial"/>
          <w:color w:val="000000" w:themeColor="text1"/>
          <w:sz w:val="22"/>
          <w:szCs w:val="22"/>
        </w:rPr>
        <w:t>eed sales (hundred-weights by variety and certified seed class) will be reported by the grower to CCRRF by August 1 annually and that season’s production of certified classes of seed by December 1. This information will be confidential. It will be used for planning of CCRRF’s foundation seed production and to determine and report the planting/production acreage of CCRRF varieties.</w:t>
      </w:r>
    </w:p>
    <w:p w14:paraId="547CC9EC" w14:textId="5E879B7B" w:rsidR="00CF5963" w:rsidRPr="006C6CC2" w:rsidRDefault="00B92CD1" w:rsidP="00EE22D7">
      <w:pPr>
        <w:numPr>
          <w:ilvl w:val="0"/>
          <w:numId w:val="5"/>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M</w:t>
      </w:r>
      <w:r w:rsidR="00CF5963" w:rsidRPr="006C6CC2">
        <w:rPr>
          <w:rFonts w:ascii="Arial" w:hAnsi="Arial" w:cs="Arial"/>
          <w:color w:val="000000" w:themeColor="text1"/>
          <w:sz w:val="22"/>
          <w:szCs w:val="22"/>
        </w:rPr>
        <w:t>ust sign an annual agreement and will be subject to audit on seed production and sales.</w:t>
      </w:r>
    </w:p>
    <w:p w14:paraId="1CC9AF85" w14:textId="773A24CF" w:rsidR="00A90B19" w:rsidRPr="006C6CC2" w:rsidRDefault="00802884" w:rsidP="00EE22D7">
      <w:pPr>
        <w:numPr>
          <w:ilvl w:val="0"/>
          <w:numId w:val="5"/>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 xml:space="preserve">Agree to </w:t>
      </w:r>
      <w:r w:rsidR="00CF5963" w:rsidRPr="006C6CC2">
        <w:rPr>
          <w:rFonts w:ascii="Arial" w:hAnsi="Arial" w:cs="Arial"/>
          <w:color w:val="000000" w:themeColor="text1"/>
          <w:sz w:val="22"/>
          <w:szCs w:val="22"/>
        </w:rPr>
        <w:t xml:space="preserve">an annual licensing fee ($100) and certificate issued to qualified seed growers by CCRRF for each grain-market class (e.g. grower of Calrose (1) and Premium Medium Grains (2) would pay $100 for each of these two classes.) </w:t>
      </w:r>
    </w:p>
    <w:p w14:paraId="14997DC3" w14:textId="2D14C2E7" w:rsidR="00CF5963" w:rsidRPr="00EE22D7" w:rsidRDefault="00802884" w:rsidP="00EE22D7">
      <w:pPr>
        <w:numPr>
          <w:ilvl w:val="0"/>
          <w:numId w:val="5"/>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Agree that f</w:t>
      </w:r>
      <w:r w:rsidR="00CF5963" w:rsidRPr="006C6CC2">
        <w:rPr>
          <w:rFonts w:ascii="Arial" w:hAnsi="Arial" w:cs="Arial"/>
          <w:color w:val="000000" w:themeColor="text1"/>
          <w:sz w:val="22"/>
          <w:szCs w:val="22"/>
        </w:rPr>
        <w:t>ailure to comply with CCRRF licensing requirements will make the grower ineligible to grow seed of CCRRF rice varieties for production</w:t>
      </w:r>
      <w:r w:rsidR="00B92CD1" w:rsidRPr="006C6CC2">
        <w:rPr>
          <w:rFonts w:ascii="Arial" w:hAnsi="Arial" w:cs="Arial"/>
          <w:color w:val="000000" w:themeColor="text1"/>
          <w:sz w:val="22"/>
          <w:szCs w:val="22"/>
        </w:rPr>
        <w:t xml:space="preserve"> and be liable for potential damages of breaching this Agreement</w:t>
      </w:r>
      <w:r w:rsidR="00B4618A">
        <w:rPr>
          <w:rFonts w:ascii="Arial" w:hAnsi="Arial" w:cs="Arial"/>
          <w:color w:val="000000" w:themeColor="text1"/>
          <w:sz w:val="22"/>
          <w:szCs w:val="22"/>
        </w:rPr>
        <w:t xml:space="preserve"> including any attorney fees incurred to enforce this Agreement</w:t>
      </w:r>
      <w:r w:rsidR="00CF5963" w:rsidRPr="006C6CC2">
        <w:rPr>
          <w:rFonts w:ascii="Arial" w:hAnsi="Arial" w:cs="Arial"/>
          <w:color w:val="000000" w:themeColor="text1"/>
          <w:sz w:val="22"/>
          <w:szCs w:val="22"/>
        </w:rPr>
        <w:t>.</w:t>
      </w:r>
      <w:r w:rsidR="00CF5963" w:rsidRPr="00EE22D7">
        <w:rPr>
          <w:rFonts w:ascii="Arial" w:hAnsi="Arial" w:cs="Arial"/>
          <w:color w:val="000000" w:themeColor="text1"/>
          <w:sz w:val="22"/>
          <w:szCs w:val="22"/>
        </w:rPr>
        <w:t xml:space="preserve"> </w:t>
      </w:r>
    </w:p>
    <w:p w14:paraId="5F7A620D" w14:textId="77777777" w:rsidR="00CF5963" w:rsidRPr="00EE22D7" w:rsidRDefault="00CF5963" w:rsidP="00EE22D7">
      <w:pPr>
        <w:spacing w:line="276" w:lineRule="auto"/>
        <w:ind w:left="450"/>
        <w:rPr>
          <w:rFonts w:ascii="Arial" w:hAnsi="Arial" w:cs="Arial"/>
          <w:color w:val="000000" w:themeColor="text1"/>
          <w:sz w:val="22"/>
          <w:szCs w:val="22"/>
        </w:rPr>
      </w:pPr>
    </w:p>
    <w:p w14:paraId="7510801C" w14:textId="0038AEBA" w:rsidR="00CF5963" w:rsidRPr="00EE22D7" w:rsidRDefault="009D498D" w:rsidP="00EE22D7">
      <w:pPr>
        <w:spacing w:line="276" w:lineRule="auto"/>
        <w:ind w:left="0"/>
        <w:rPr>
          <w:rFonts w:ascii="Arial" w:hAnsi="Arial" w:cs="Arial"/>
          <w:color w:val="000000" w:themeColor="text1"/>
          <w:sz w:val="24"/>
          <w:szCs w:val="24"/>
          <w:u w:val="single"/>
        </w:rPr>
      </w:pPr>
      <w:r>
        <w:rPr>
          <w:rFonts w:ascii="Arial" w:hAnsi="Arial" w:cs="Arial"/>
          <w:color w:val="000000" w:themeColor="text1"/>
          <w:sz w:val="24"/>
          <w:szCs w:val="24"/>
          <w:u w:val="single"/>
        </w:rPr>
        <w:t xml:space="preserve">Seed </w:t>
      </w:r>
      <w:r w:rsidR="00CF5963" w:rsidRPr="00EE22D7">
        <w:rPr>
          <w:rFonts w:ascii="Arial" w:hAnsi="Arial" w:cs="Arial"/>
          <w:color w:val="000000" w:themeColor="text1"/>
          <w:sz w:val="24"/>
          <w:szCs w:val="24"/>
          <w:u w:val="single"/>
        </w:rPr>
        <w:t>Handlers</w:t>
      </w:r>
      <w:r w:rsidR="00055AD7">
        <w:rPr>
          <w:rFonts w:ascii="Arial" w:hAnsi="Arial" w:cs="Arial"/>
          <w:color w:val="000000" w:themeColor="text1"/>
          <w:sz w:val="24"/>
          <w:szCs w:val="24"/>
          <w:u w:val="single"/>
        </w:rPr>
        <w:t>:</w:t>
      </w:r>
      <w:r w:rsidR="00CF5963" w:rsidRPr="00EE22D7">
        <w:rPr>
          <w:rFonts w:ascii="Arial" w:hAnsi="Arial" w:cs="Arial"/>
          <w:color w:val="000000" w:themeColor="text1"/>
          <w:sz w:val="24"/>
          <w:szCs w:val="24"/>
          <w:u w:val="single"/>
        </w:rPr>
        <w:t xml:space="preserve"> </w:t>
      </w:r>
    </w:p>
    <w:p w14:paraId="150FA7E3" w14:textId="7F032134" w:rsidR="00CF5963" w:rsidRPr="006C6CC2" w:rsidRDefault="00D00E57"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Agree to terms and sign</w:t>
      </w:r>
      <w:r w:rsidR="00CF5963" w:rsidRPr="006C6CC2">
        <w:rPr>
          <w:rFonts w:ascii="Arial" w:hAnsi="Arial" w:cs="Arial"/>
          <w:color w:val="000000" w:themeColor="text1"/>
          <w:sz w:val="22"/>
          <w:szCs w:val="22"/>
        </w:rPr>
        <w:t>.</w:t>
      </w:r>
    </w:p>
    <w:p w14:paraId="14A870BB" w14:textId="77777777" w:rsidR="00CF5963" w:rsidRPr="006C6CC2" w:rsidRDefault="00CF5963"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Must be registered with the California Department of Food and Agriculture as a rice seed handler.</w:t>
      </w:r>
    </w:p>
    <w:p w14:paraId="1CF9716E" w14:textId="77777777" w:rsidR="00CF5963" w:rsidRPr="006C6CC2" w:rsidRDefault="00CF5963"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Must be in compliance with the regulations required by the California Rice Certification Act. </w:t>
      </w:r>
    </w:p>
    <w:p w14:paraId="288144FB" w14:textId="77777777" w:rsidR="00CF5963" w:rsidRPr="006C6CC2" w:rsidRDefault="00CF5963"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Must demonstrate that they have the facilities or access to available facilities to provide the necessary identity preservation, monitoring, and record keeping to show they can successfully market classes of certified seed without significant risk of contamination.</w:t>
      </w:r>
    </w:p>
    <w:p w14:paraId="0240179F" w14:textId="6F2E776E" w:rsidR="00CF5963" w:rsidRPr="006C6CC2" w:rsidRDefault="00B4618A" w:rsidP="00EE22D7">
      <w:pPr>
        <w:numPr>
          <w:ilvl w:val="0"/>
          <w:numId w:val="6"/>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Agree that a</w:t>
      </w:r>
      <w:r w:rsidR="00CF5963" w:rsidRPr="006C6CC2">
        <w:rPr>
          <w:rFonts w:ascii="Arial" w:hAnsi="Arial" w:cs="Arial"/>
          <w:color w:val="000000" w:themeColor="text1"/>
          <w:sz w:val="22"/>
          <w:szCs w:val="22"/>
        </w:rPr>
        <w:t xml:space="preserve">ny production or handling of Tier II Commercial Impact rice varieties will be subject to additional requirements and/or be a disqualification. </w:t>
      </w:r>
    </w:p>
    <w:p w14:paraId="6FD6D858" w14:textId="4A799ADD" w:rsidR="00CF5963" w:rsidRPr="006C6CC2" w:rsidRDefault="00CF5963"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M</w:t>
      </w:r>
      <w:r w:rsidR="00431658" w:rsidRPr="006C6CC2">
        <w:rPr>
          <w:rFonts w:ascii="Arial" w:hAnsi="Arial" w:cs="Arial"/>
          <w:color w:val="000000" w:themeColor="text1"/>
          <w:sz w:val="22"/>
          <w:szCs w:val="22"/>
        </w:rPr>
        <w:t>ay</w:t>
      </w:r>
      <w:r w:rsidRPr="006C6CC2">
        <w:rPr>
          <w:rFonts w:ascii="Arial" w:hAnsi="Arial" w:cs="Arial"/>
          <w:color w:val="000000" w:themeColor="text1"/>
          <w:sz w:val="22"/>
          <w:szCs w:val="22"/>
        </w:rPr>
        <w:t xml:space="preserve"> </w:t>
      </w:r>
      <w:r w:rsidR="005356E1" w:rsidRPr="006C6CC2">
        <w:rPr>
          <w:rFonts w:ascii="Arial" w:hAnsi="Arial" w:cs="Arial"/>
          <w:color w:val="000000" w:themeColor="text1"/>
          <w:sz w:val="22"/>
          <w:szCs w:val="22"/>
        </w:rPr>
        <w:t xml:space="preserve">act as an agent </w:t>
      </w:r>
      <w:r w:rsidR="00773DE8" w:rsidRPr="006C6CC2">
        <w:rPr>
          <w:rFonts w:ascii="Arial" w:hAnsi="Arial" w:cs="Arial"/>
          <w:color w:val="000000" w:themeColor="text1"/>
          <w:sz w:val="22"/>
          <w:szCs w:val="22"/>
        </w:rPr>
        <w:t xml:space="preserve">of the supplied Foundation seed </w:t>
      </w:r>
      <w:r w:rsidR="005356E1" w:rsidRPr="006C6CC2">
        <w:rPr>
          <w:rFonts w:ascii="Arial" w:hAnsi="Arial" w:cs="Arial"/>
          <w:color w:val="000000" w:themeColor="text1"/>
          <w:sz w:val="22"/>
          <w:szCs w:val="22"/>
        </w:rPr>
        <w:t xml:space="preserve">to </w:t>
      </w:r>
      <w:r w:rsidRPr="006C6CC2">
        <w:rPr>
          <w:rFonts w:ascii="Arial" w:hAnsi="Arial" w:cs="Arial"/>
          <w:color w:val="000000" w:themeColor="text1"/>
          <w:sz w:val="22"/>
          <w:szCs w:val="22"/>
        </w:rPr>
        <w:t xml:space="preserve">process the </w:t>
      </w:r>
      <w:r w:rsidR="00773DE8" w:rsidRPr="006C6CC2">
        <w:rPr>
          <w:rFonts w:ascii="Arial" w:hAnsi="Arial" w:cs="Arial"/>
          <w:color w:val="000000" w:themeColor="text1"/>
          <w:sz w:val="22"/>
          <w:szCs w:val="22"/>
        </w:rPr>
        <w:t xml:space="preserve">rice </w:t>
      </w:r>
      <w:r w:rsidRPr="006C6CC2">
        <w:rPr>
          <w:rFonts w:ascii="Arial" w:hAnsi="Arial" w:cs="Arial"/>
          <w:color w:val="000000" w:themeColor="text1"/>
          <w:sz w:val="22"/>
          <w:szCs w:val="22"/>
        </w:rPr>
        <w:t>seed for sale</w:t>
      </w:r>
      <w:r w:rsidR="00431658" w:rsidRPr="006C6CC2">
        <w:rPr>
          <w:rFonts w:ascii="Arial" w:hAnsi="Arial" w:cs="Arial"/>
          <w:color w:val="000000" w:themeColor="text1"/>
          <w:sz w:val="22"/>
          <w:szCs w:val="22"/>
        </w:rPr>
        <w:t xml:space="preserve"> or distribution </w:t>
      </w:r>
      <w:r w:rsidR="009D498D">
        <w:rPr>
          <w:rFonts w:ascii="Arial" w:hAnsi="Arial" w:cs="Arial"/>
          <w:color w:val="000000" w:themeColor="text1"/>
          <w:sz w:val="22"/>
          <w:szCs w:val="22"/>
        </w:rPr>
        <w:t xml:space="preserve">of </w:t>
      </w:r>
      <w:r w:rsidR="00773DE8" w:rsidRPr="006C6CC2">
        <w:rPr>
          <w:rFonts w:ascii="Arial" w:hAnsi="Arial" w:cs="Arial"/>
          <w:color w:val="000000" w:themeColor="text1"/>
          <w:sz w:val="22"/>
          <w:szCs w:val="22"/>
        </w:rPr>
        <w:t xml:space="preserve">the rice seed </w:t>
      </w:r>
      <w:r w:rsidRPr="006C6CC2">
        <w:rPr>
          <w:rFonts w:ascii="Arial" w:hAnsi="Arial" w:cs="Arial"/>
          <w:color w:val="000000" w:themeColor="text1"/>
          <w:sz w:val="22"/>
          <w:szCs w:val="22"/>
        </w:rPr>
        <w:t xml:space="preserve">for seed production. Seed that was not sold </w:t>
      </w:r>
      <w:r w:rsidR="00773DE8" w:rsidRPr="006C6CC2">
        <w:rPr>
          <w:rFonts w:ascii="Arial" w:hAnsi="Arial" w:cs="Arial"/>
          <w:color w:val="000000" w:themeColor="text1"/>
          <w:sz w:val="22"/>
          <w:szCs w:val="22"/>
        </w:rPr>
        <w:t xml:space="preserve">or distributed to a licensed Seed Grower </w:t>
      </w:r>
      <w:r w:rsidRPr="006C6CC2">
        <w:rPr>
          <w:rFonts w:ascii="Arial" w:hAnsi="Arial" w:cs="Arial"/>
          <w:color w:val="000000" w:themeColor="text1"/>
          <w:sz w:val="22"/>
          <w:szCs w:val="22"/>
        </w:rPr>
        <w:t>can be sent to the mill.</w:t>
      </w:r>
      <w:r w:rsidR="006C6CC2" w:rsidRPr="006C6CC2">
        <w:rPr>
          <w:rFonts w:ascii="Arial" w:hAnsi="Arial" w:cs="Arial"/>
          <w:color w:val="000000" w:themeColor="text1"/>
          <w:sz w:val="22"/>
          <w:szCs w:val="22"/>
        </w:rPr>
        <w:t xml:space="preserve">  </w:t>
      </w:r>
      <w:r w:rsidR="003802DE" w:rsidRPr="003802DE">
        <w:rPr>
          <w:rFonts w:ascii="Arial" w:hAnsi="Arial" w:cs="Arial"/>
          <w:sz w:val="22"/>
          <w:szCs w:val="22"/>
        </w:rPr>
        <w:t>We request that you ask the marketer/mill to agree that the medium grain varieties will only be comingled and/or blended with other CCRRF medium grain varieties to produce table rice for sale.</w:t>
      </w:r>
      <w:r w:rsidR="003802DE">
        <w:t xml:space="preserve">  </w:t>
      </w:r>
      <w:r w:rsidR="006C6CC2" w:rsidRPr="006C6CC2">
        <w:rPr>
          <w:rFonts w:ascii="Arial" w:hAnsi="Arial" w:cs="Arial"/>
          <w:color w:val="000000" w:themeColor="text1"/>
          <w:sz w:val="22"/>
          <w:szCs w:val="22"/>
        </w:rPr>
        <w:t>Agrees to sell or distribute</w:t>
      </w:r>
      <w:r w:rsidR="009D498D">
        <w:rPr>
          <w:rFonts w:ascii="Arial" w:hAnsi="Arial" w:cs="Arial"/>
          <w:color w:val="000000" w:themeColor="text1"/>
          <w:sz w:val="22"/>
          <w:szCs w:val="22"/>
        </w:rPr>
        <w:t>,</w:t>
      </w:r>
      <w:r w:rsidR="006C6CC2" w:rsidRPr="006C6CC2">
        <w:rPr>
          <w:rFonts w:ascii="Arial" w:hAnsi="Arial" w:cs="Arial"/>
          <w:color w:val="000000" w:themeColor="text1"/>
          <w:sz w:val="22"/>
          <w:szCs w:val="22"/>
        </w:rPr>
        <w:t xml:space="preserve"> the rice seed </w:t>
      </w:r>
      <w:r w:rsidR="009D498D">
        <w:rPr>
          <w:rFonts w:ascii="Arial" w:hAnsi="Arial" w:cs="Arial"/>
          <w:color w:val="000000" w:themeColor="text1"/>
          <w:sz w:val="22"/>
          <w:szCs w:val="22"/>
        </w:rPr>
        <w:t xml:space="preserve">they process </w:t>
      </w:r>
      <w:r w:rsidR="006C6CC2" w:rsidRPr="006C6CC2">
        <w:rPr>
          <w:rFonts w:ascii="Arial" w:hAnsi="Arial" w:cs="Arial"/>
          <w:color w:val="000000" w:themeColor="text1"/>
          <w:sz w:val="22"/>
          <w:szCs w:val="22"/>
        </w:rPr>
        <w:t>from the supplied Foundation seed</w:t>
      </w:r>
      <w:r w:rsidR="009D498D">
        <w:rPr>
          <w:rFonts w:ascii="Arial" w:hAnsi="Arial" w:cs="Arial"/>
          <w:color w:val="000000" w:themeColor="text1"/>
          <w:sz w:val="22"/>
          <w:szCs w:val="22"/>
        </w:rPr>
        <w:t>,</w:t>
      </w:r>
      <w:r w:rsidR="006C6CC2" w:rsidRPr="006C6CC2">
        <w:rPr>
          <w:rFonts w:ascii="Arial" w:hAnsi="Arial" w:cs="Arial"/>
          <w:color w:val="000000" w:themeColor="text1"/>
          <w:sz w:val="22"/>
          <w:szCs w:val="22"/>
        </w:rPr>
        <w:t xml:space="preserve"> to only licensed Seed Growers. </w:t>
      </w:r>
    </w:p>
    <w:p w14:paraId="6219DFAE" w14:textId="64A89A04" w:rsidR="005356E1" w:rsidRPr="006C6CC2" w:rsidRDefault="006E4074"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Agree that only licensed Seed Growers may grow seeds from the supplied Foundation seeds.</w:t>
      </w:r>
    </w:p>
    <w:p w14:paraId="4022C61D" w14:textId="33296A63" w:rsidR="00431658" w:rsidRPr="006C6CC2" w:rsidRDefault="005356E1"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Agree that any agreement with a third party seed grower or handler that receives the produced rice seed classified as </w:t>
      </w:r>
      <w:r w:rsidR="008D6503">
        <w:rPr>
          <w:rFonts w:ascii="Arial" w:hAnsi="Arial" w:cs="Arial"/>
          <w:color w:val="000000" w:themeColor="text1"/>
          <w:sz w:val="22"/>
          <w:szCs w:val="22"/>
        </w:rPr>
        <w:t>R</w:t>
      </w:r>
      <w:r w:rsidRPr="006C6CC2">
        <w:rPr>
          <w:rFonts w:ascii="Arial" w:hAnsi="Arial" w:cs="Arial"/>
          <w:color w:val="000000" w:themeColor="text1"/>
          <w:sz w:val="22"/>
          <w:szCs w:val="22"/>
        </w:rPr>
        <w:t xml:space="preserve">egistered and/or </w:t>
      </w:r>
      <w:r w:rsidR="008D6503">
        <w:rPr>
          <w:rFonts w:ascii="Arial" w:hAnsi="Arial" w:cs="Arial"/>
          <w:color w:val="000000" w:themeColor="text1"/>
          <w:sz w:val="22"/>
          <w:szCs w:val="22"/>
        </w:rPr>
        <w:t>C</w:t>
      </w:r>
      <w:r w:rsidRPr="006C6CC2">
        <w:rPr>
          <w:rFonts w:ascii="Arial" w:hAnsi="Arial" w:cs="Arial"/>
          <w:color w:val="000000" w:themeColor="text1"/>
          <w:sz w:val="22"/>
          <w:szCs w:val="22"/>
        </w:rPr>
        <w:t>ertified rice seed, as appropriate, must adhere to the classification and other use requirements set out in this Agreement.</w:t>
      </w:r>
      <w:r w:rsidRPr="006C6CC2">
        <w:rPr>
          <w:rFonts w:ascii="Arial" w:hAnsi="Arial" w:cs="Arial"/>
          <w:color w:val="000000" w:themeColor="text1"/>
          <w:sz w:val="22"/>
          <w:szCs w:val="22"/>
          <w:highlight w:val="yellow"/>
        </w:rPr>
        <w:t xml:space="preserve"> </w:t>
      </w:r>
      <w:r w:rsidRPr="006C6CC2">
        <w:rPr>
          <w:rFonts w:ascii="Arial" w:hAnsi="Arial" w:cs="Arial"/>
          <w:color w:val="000000" w:themeColor="text1"/>
          <w:sz w:val="22"/>
          <w:szCs w:val="22"/>
        </w:rPr>
        <w:t xml:space="preserve"> </w:t>
      </w:r>
    </w:p>
    <w:p w14:paraId="65728DA1" w14:textId="56E3371F" w:rsidR="006E4074" w:rsidRPr="006C6CC2" w:rsidRDefault="006E4074"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Agree that rice seed produced from the supplied Foundation seed will be classified as </w:t>
      </w:r>
      <w:r w:rsidR="008D6503">
        <w:rPr>
          <w:rFonts w:ascii="Arial" w:hAnsi="Arial" w:cs="Arial"/>
          <w:color w:val="000000" w:themeColor="text1"/>
          <w:sz w:val="22"/>
          <w:szCs w:val="22"/>
        </w:rPr>
        <w:t>R</w:t>
      </w:r>
      <w:r w:rsidRPr="006C6CC2">
        <w:rPr>
          <w:rFonts w:ascii="Arial" w:hAnsi="Arial" w:cs="Arial"/>
          <w:color w:val="000000" w:themeColor="text1"/>
          <w:sz w:val="22"/>
          <w:szCs w:val="22"/>
        </w:rPr>
        <w:t xml:space="preserve">egistered and/or </w:t>
      </w:r>
      <w:r w:rsidR="008D6503">
        <w:rPr>
          <w:rFonts w:ascii="Arial" w:hAnsi="Arial" w:cs="Arial"/>
          <w:color w:val="000000" w:themeColor="text1"/>
          <w:sz w:val="22"/>
          <w:szCs w:val="22"/>
        </w:rPr>
        <w:t>C</w:t>
      </w:r>
      <w:r w:rsidRPr="006C6CC2">
        <w:rPr>
          <w:rFonts w:ascii="Arial" w:hAnsi="Arial" w:cs="Arial"/>
          <w:color w:val="000000" w:themeColor="text1"/>
          <w:sz w:val="22"/>
          <w:szCs w:val="22"/>
        </w:rPr>
        <w:t xml:space="preserve">ertified rice seed, as appropriate, and will not be used, sold, marketed, distributed, or anything else as Foundation seed.  </w:t>
      </w:r>
    </w:p>
    <w:p w14:paraId="2036A0E8" w14:textId="62A4E712" w:rsidR="00CF5963" w:rsidRPr="006C6CC2" w:rsidRDefault="00B4618A"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 xml:space="preserve">Agree that </w:t>
      </w:r>
      <w:r>
        <w:rPr>
          <w:rFonts w:ascii="Arial" w:hAnsi="Arial" w:cs="Arial"/>
          <w:color w:val="000000" w:themeColor="text1"/>
          <w:sz w:val="22"/>
          <w:szCs w:val="22"/>
        </w:rPr>
        <w:t>q</w:t>
      </w:r>
      <w:r w:rsidR="00CF5963" w:rsidRPr="006C6CC2">
        <w:rPr>
          <w:rFonts w:ascii="Arial" w:hAnsi="Arial" w:cs="Arial"/>
          <w:color w:val="000000" w:themeColor="text1"/>
          <w:sz w:val="22"/>
          <w:szCs w:val="22"/>
        </w:rPr>
        <w:t>ualifying handlers will be issued a license by CCRRF for handling varieties in each grain market type (e.g. license for classes of seed of Calrose varieties; a license for classes of seed of Short Grain varieties, etc.)</w:t>
      </w:r>
    </w:p>
    <w:p w14:paraId="6AC7B547" w14:textId="483A4B85" w:rsidR="00CF5963" w:rsidRPr="006C6CC2" w:rsidRDefault="00B4618A" w:rsidP="00EE22D7">
      <w:pPr>
        <w:numPr>
          <w:ilvl w:val="0"/>
          <w:numId w:val="6"/>
        </w:numPr>
        <w:spacing w:line="276" w:lineRule="auto"/>
        <w:ind w:left="450"/>
        <w:rPr>
          <w:rFonts w:ascii="Arial" w:hAnsi="Arial" w:cs="Arial"/>
          <w:color w:val="000000" w:themeColor="text1"/>
          <w:sz w:val="22"/>
          <w:szCs w:val="22"/>
        </w:rPr>
      </w:pPr>
      <w:r w:rsidRPr="006C6CC2">
        <w:rPr>
          <w:rFonts w:ascii="Arial" w:hAnsi="Arial" w:cs="Arial"/>
          <w:color w:val="000000" w:themeColor="text1"/>
          <w:sz w:val="22"/>
          <w:szCs w:val="22"/>
        </w:rPr>
        <w:t>Agree t</w:t>
      </w:r>
      <w:r>
        <w:rPr>
          <w:rFonts w:ascii="Arial" w:hAnsi="Arial" w:cs="Arial"/>
          <w:color w:val="000000" w:themeColor="text1"/>
          <w:sz w:val="22"/>
          <w:szCs w:val="22"/>
        </w:rPr>
        <w:t>o</w:t>
      </w:r>
      <w:r w:rsidRPr="006C6CC2">
        <w:rPr>
          <w:rFonts w:ascii="Arial" w:hAnsi="Arial" w:cs="Arial"/>
          <w:color w:val="000000" w:themeColor="text1"/>
          <w:sz w:val="22"/>
          <w:szCs w:val="22"/>
        </w:rPr>
        <w:t xml:space="preserve"> </w:t>
      </w:r>
      <w:r w:rsidR="00CF5963" w:rsidRPr="006C6CC2">
        <w:rPr>
          <w:rFonts w:ascii="Arial" w:hAnsi="Arial" w:cs="Arial"/>
          <w:color w:val="000000" w:themeColor="text1"/>
          <w:sz w:val="22"/>
          <w:szCs w:val="22"/>
        </w:rPr>
        <w:t>an annual licensing fee ($100) and certificate issued to qualified seed handlers by CCRRF for each grain-market class (e.g. handler of Calrose (1) and Premium Medium Grains (2) would pay $100 for each of these two classes.) A grower that handles his/her own seed need only the pay the grower fee and will be issued a certificate as a handler.</w:t>
      </w:r>
      <w:r>
        <w:rPr>
          <w:rFonts w:ascii="Arial" w:hAnsi="Arial" w:cs="Arial"/>
          <w:color w:val="000000" w:themeColor="text1"/>
          <w:sz w:val="22"/>
          <w:szCs w:val="22"/>
        </w:rPr>
        <w:t xml:space="preserve">  </w:t>
      </w:r>
    </w:p>
    <w:p w14:paraId="0A824C33" w14:textId="37232713" w:rsidR="00CF5963" w:rsidRPr="006C6CC2" w:rsidRDefault="00C367C9" w:rsidP="00EE22D7">
      <w:pPr>
        <w:numPr>
          <w:ilvl w:val="0"/>
          <w:numId w:val="6"/>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lastRenderedPageBreak/>
        <w:t>Agree that s</w:t>
      </w:r>
      <w:r w:rsidR="00CF5963" w:rsidRPr="006C6CC2">
        <w:rPr>
          <w:rFonts w:ascii="Arial" w:hAnsi="Arial" w:cs="Arial"/>
          <w:color w:val="000000" w:themeColor="text1"/>
          <w:sz w:val="22"/>
          <w:szCs w:val="22"/>
        </w:rPr>
        <w:t>eed sales (hundred-weights by variety and class) will be reported to CCRRF by August 1 annually. This information will be confidential. It will be used for planning of CCRRF’s foundation seed production and to determine and report the planting/production acreage of CCRRF varieties.</w:t>
      </w:r>
    </w:p>
    <w:p w14:paraId="43B1E71E" w14:textId="5A9ED473" w:rsidR="00CF5963" w:rsidRPr="006C6CC2" w:rsidRDefault="00C367C9" w:rsidP="00EE22D7">
      <w:pPr>
        <w:numPr>
          <w:ilvl w:val="0"/>
          <w:numId w:val="6"/>
        </w:numPr>
        <w:spacing w:line="276" w:lineRule="auto"/>
        <w:ind w:left="450"/>
        <w:rPr>
          <w:rFonts w:ascii="Arial" w:hAnsi="Arial" w:cs="Arial"/>
          <w:color w:val="000000" w:themeColor="text1"/>
          <w:sz w:val="22"/>
          <w:szCs w:val="22"/>
        </w:rPr>
      </w:pPr>
      <w:r>
        <w:rPr>
          <w:rFonts w:ascii="Arial" w:hAnsi="Arial" w:cs="Arial"/>
          <w:color w:val="000000" w:themeColor="text1"/>
          <w:sz w:val="22"/>
          <w:szCs w:val="22"/>
        </w:rPr>
        <w:t xml:space="preserve">Agree that the </w:t>
      </w:r>
      <w:r w:rsidR="00CF5963" w:rsidRPr="006C6CC2">
        <w:rPr>
          <w:rFonts w:ascii="Arial" w:hAnsi="Arial" w:cs="Arial"/>
          <w:color w:val="000000" w:themeColor="text1"/>
          <w:sz w:val="22"/>
          <w:szCs w:val="22"/>
        </w:rPr>
        <w:t>Handler will be subject to audit on seed processing and sales.</w:t>
      </w:r>
    </w:p>
    <w:p w14:paraId="1AFC3248" w14:textId="50E27482" w:rsidR="00CF5963" w:rsidRPr="00EE22D7" w:rsidRDefault="00C367C9" w:rsidP="009D498D">
      <w:pPr>
        <w:numPr>
          <w:ilvl w:val="0"/>
          <w:numId w:val="6"/>
        </w:numPr>
        <w:spacing w:after="120" w:line="276" w:lineRule="auto"/>
        <w:ind w:left="446"/>
        <w:rPr>
          <w:rFonts w:ascii="Arial" w:hAnsi="Arial" w:cs="Arial"/>
          <w:color w:val="000000" w:themeColor="text1"/>
          <w:sz w:val="22"/>
          <w:szCs w:val="22"/>
        </w:rPr>
      </w:pPr>
      <w:r>
        <w:rPr>
          <w:rFonts w:ascii="Arial" w:hAnsi="Arial" w:cs="Arial"/>
          <w:color w:val="000000" w:themeColor="text1"/>
          <w:sz w:val="22"/>
          <w:szCs w:val="22"/>
        </w:rPr>
        <w:t>Agree that f</w:t>
      </w:r>
      <w:r w:rsidR="00CF5963" w:rsidRPr="006C6CC2">
        <w:rPr>
          <w:rFonts w:ascii="Arial" w:hAnsi="Arial" w:cs="Arial"/>
          <w:color w:val="000000" w:themeColor="text1"/>
          <w:sz w:val="22"/>
          <w:szCs w:val="22"/>
        </w:rPr>
        <w:t>ailure to comply with CCRRF licensing requirements will make the handler ineligible to receive/market classes of certified seed of CCRRF rice varieties</w:t>
      </w:r>
      <w:r w:rsidR="00802884">
        <w:rPr>
          <w:rFonts w:ascii="Arial" w:hAnsi="Arial" w:cs="Arial"/>
          <w:color w:val="000000" w:themeColor="text1"/>
          <w:sz w:val="22"/>
          <w:szCs w:val="22"/>
        </w:rPr>
        <w:t xml:space="preserve"> </w:t>
      </w:r>
      <w:r w:rsidR="00B4618A" w:rsidRPr="006C6CC2">
        <w:rPr>
          <w:rFonts w:ascii="Arial" w:hAnsi="Arial" w:cs="Arial"/>
          <w:color w:val="000000" w:themeColor="text1"/>
          <w:sz w:val="22"/>
          <w:szCs w:val="22"/>
        </w:rPr>
        <w:t>and be liable for potential damages of breaching this Agreement</w:t>
      </w:r>
      <w:r w:rsidR="00B4618A">
        <w:rPr>
          <w:rFonts w:ascii="Arial" w:hAnsi="Arial" w:cs="Arial"/>
          <w:color w:val="000000" w:themeColor="text1"/>
          <w:sz w:val="22"/>
          <w:szCs w:val="22"/>
        </w:rPr>
        <w:t xml:space="preserve"> including any attorney fees incurred to enforce this Agreement</w:t>
      </w:r>
      <w:r w:rsidR="00CF5963" w:rsidRPr="006C6CC2">
        <w:rPr>
          <w:rFonts w:ascii="Arial" w:hAnsi="Arial" w:cs="Arial"/>
          <w:color w:val="000000" w:themeColor="text1"/>
          <w:sz w:val="22"/>
          <w:szCs w:val="22"/>
        </w:rPr>
        <w:t>.</w:t>
      </w:r>
      <w:r w:rsidR="00CF5963" w:rsidRPr="00EE22D7">
        <w:rPr>
          <w:rFonts w:ascii="Arial" w:hAnsi="Arial" w:cs="Arial"/>
          <w:color w:val="000000" w:themeColor="text1"/>
          <w:sz w:val="22"/>
          <w:szCs w:val="22"/>
        </w:rPr>
        <w:t xml:space="preserve"> </w:t>
      </w:r>
    </w:p>
    <w:p w14:paraId="1FBF0CCB" w14:textId="77777777" w:rsidR="0026408A" w:rsidRDefault="0026408A" w:rsidP="00897CD8">
      <w:pPr>
        <w:pStyle w:val="BodyText2"/>
        <w:spacing w:after="120" w:line="276" w:lineRule="auto"/>
        <w:ind w:firstLine="360"/>
        <w:rPr>
          <w:rFonts w:ascii="Arial" w:hAnsi="Arial" w:cs="Arial"/>
          <w:color w:val="000000" w:themeColor="text1"/>
          <w:sz w:val="24"/>
          <w:szCs w:val="24"/>
        </w:rPr>
      </w:pPr>
    </w:p>
    <w:p w14:paraId="7F5A931F" w14:textId="50CB0220" w:rsidR="0026408A" w:rsidRPr="0026408A" w:rsidRDefault="0026408A" w:rsidP="0026408A">
      <w:pPr>
        <w:pStyle w:val="BodyText2"/>
        <w:spacing w:after="120" w:line="276" w:lineRule="auto"/>
        <w:rPr>
          <w:rFonts w:ascii="Arial" w:hAnsi="Arial" w:cs="Arial"/>
          <w:color w:val="000000" w:themeColor="text1"/>
          <w:sz w:val="24"/>
          <w:szCs w:val="24"/>
          <w:u w:val="single"/>
        </w:rPr>
      </w:pPr>
      <w:r w:rsidRPr="0026408A">
        <w:rPr>
          <w:rFonts w:ascii="Arial" w:hAnsi="Arial" w:cs="Arial"/>
          <w:color w:val="000000" w:themeColor="text1"/>
          <w:sz w:val="24"/>
          <w:szCs w:val="24"/>
          <w:u w:val="single"/>
        </w:rPr>
        <w:t>Additional License terms</w:t>
      </w:r>
    </w:p>
    <w:p w14:paraId="477D774E" w14:textId="45D68522" w:rsidR="006B3AD5" w:rsidRPr="00EE22D7" w:rsidRDefault="006B3AD5" w:rsidP="00897CD8">
      <w:pPr>
        <w:pStyle w:val="BodyText2"/>
        <w:spacing w:after="120" w:line="276" w:lineRule="auto"/>
        <w:ind w:firstLine="360"/>
        <w:rPr>
          <w:rFonts w:ascii="Arial" w:hAnsi="Arial" w:cs="Arial"/>
          <w:color w:val="000000" w:themeColor="text1"/>
          <w:sz w:val="24"/>
          <w:szCs w:val="24"/>
        </w:rPr>
      </w:pPr>
      <w:r w:rsidRPr="00EE22D7">
        <w:rPr>
          <w:rFonts w:ascii="Arial" w:hAnsi="Arial" w:cs="Arial"/>
          <w:color w:val="000000" w:themeColor="text1"/>
          <w:sz w:val="24"/>
          <w:szCs w:val="24"/>
        </w:rPr>
        <w:t xml:space="preserve">The above biological material is considered the proprietary property of the </w:t>
      </w:r>
      <w:r w:rsidR="00432D39" w:rsidRPr="00EE22D7">
        <w:rPr>
          <w:rFonts w:ascii="Arial" w:hAnsi="Arial" w:cs="Arial"/>
          <w:color w:val="000000" w:themeColor="text1"/>
          <w:sz w:val="24"/>
          <w:szCs w:val="24"/>
        </w:rPr>
        <w:t>CCRRF</w:t>
      </w:r>
      <w:r w:rsidR="00C1035B" w:rsidRPr="00EE22D7">
        <w:rPr>
          <w:rFonts w:ascii="Arial" w:hAnsi="Arial" w:cs="Arial"/>
          <w:color w:val="000000" w:themeColor="text1"/>
          <w:sz w:val="24"/>
          <w:szCs w:val="24"/>
        </w:rPr>
        <w:t xml:space="preserve"> and is subject to protection under the US Plant Variety Protection Act (Title 5-[class of certified seed]) and </w:t>
      </w:r>
      <w:r w:rsidR="006D1852" w:rsidRPr="00EE22D7">
        <w:rPr>
          <w:rFonts w:ascii="Arial" w:hAnsi="Arial" w:cs="Arial"/>
          <w:color w:val="000000" w:themeColor="text1"/>
          <w:sz w:val="24"/>
          <w:szCs w:val="24"/>
        </w:rPr>
        <w:t xml:space="preserve">one or more </w:t>
      </w:r>
      <w:r w:rsidR="00C1035B" w:rsidRPr="00EE22D7">
        <w:rPr>
          <w:rFonts w:ascii="Arial" w:hAnsi="Arial" w:cs="Arial"/>
          <w:color w:val="000000" w:themeColor="text1"/>
          <w:sz w:val="24"/>
          <w:szCs w:val="24"/>
        </w:rPr>
        <w:t>US Utility Patents</w:t>
      </w:r>
      <w:r w:rsidR="006D1852" w:rsidRPr="00EE22D7">
        <w:rPr>
          <w:rFonts w:ascii="Arial" w:hAnsi="Arial" w:cs="Arial"/>
          <w:color w:val="000000" w:themeColor="text1"/>
          <w:sz w:val="24"/>
          <w:szCs w:val="24"/>
        </w:rPr>
        <w:t xml:space="preserve"> at least including </w:t>
      </w:r>
      <w:r w:rsidR="00D4518B" w:rsidRPr="00EE22D7">
        <w:rPr>
          <w:rFonts w:ascii="Arial" w:hAnsi="Arial" w:cs="Arial"/>
          <w:color w:val="000000" w:themeColor="text1"/>
          <w:sz w:val="24"/>
          <w:szCs w:val="24"/>
        </w:rPr>
        <w:t>numbers</w:t>
      </w:r>
      <w:r w:rsidR="006D1852" w:rsidRPr="00EE22D7">
        <w:rPr>
          <w:rFonts w:ascii="Arial" w:hAnsi="Arial" w:cs="Arial"/>
          <w:color w:val="000000" w:themeColor="text1"/>
          <w:sz w:val="24"/>
          <w:szCs w:val="24"/>
        </w:rPr>
        <w:t xml:space="preserve"> </w:t>
      </w:r>
      <w:r w:rsidR="00D4518B" w:rsidRPr="00EE22D7">
        <w:rPr>
          <w:rFonts w:ascii="Arial" w:hAnsi="Arial" w:cs="Arial"/>
          <w:color w:val="000000" w:themeColor="text1"/>
          <w:sz w:val="24"/>
          <w:szCs w:val="24"/>
        </w:rPr>
        <w:t xml:space="preserve">9,693,520, 9,629,324, 9,338,992, 8,859,865, 8,426,708, 7,622,661, 7,612,269, 7,579,531, 6,911,589, 6,495,746, 6,492,582, 6,316,705, 6,281,415 </w:t>
      </w:r>
      <w:r w:rsidR="006D1852" w:rsidRPr="00EE22D7">
        <w:rPr>
          <w:rFonts w:ascii="Arial" w:hAnsi="Arial" w:cs="Arial"/>
          <w:color w:val="000000" w:themeColor="text1"/>
          <w:sz w:val="24"/>
          <w:szCs w:val="24"/>
        </w:rPr>
        <w:t>and publication</w:t>
      </w:r>
      <w:r w:rsidR="00D4518B" w:rsidRPr="00EE22D7">
        <w:rPr>
          <w:rFonts w:ascii="Arial" w:hAnsi="Arial" w:cs="Arial"/>
          <w:color w:val="000000" w:themeColor="text1"/>
          <w:sz w:val="24"/>
          <w:szCs w:val="24"/>
        </w:rPr>
        <w:t>s</w:t>
      </w:r>
      <w:r w:rsidR="006D1852" w:rsidRPr="00EE22D7">
        <w:rPr>
          <w:rFonts w:ascii="Arial" w:hAnsi="Arial" w:cs="Arial"/>
          <w:color w:val="000000" w:themeColor="text1"/>
          <w:sz w:val="24"/>
          <w:szCs w:val="24"/>
        </w:rPr>
        <w:t xml:space="preserve"> 2017/0135298</w:t>
      </w:r>
      <w:r w:rsidR="00D4518B" w:rsidRPr="00EE22D7">
        <w:rPr>
          <w:rFonts w:ascii="Arial" w:hAnsi="Arial" w:cs="Arial"/>
          <w:color w:val="000000" w:themeColor="text1"/>
          <w:sz w:val="24"/>
          <w:szCs w:val="24"/>
        </w:rPr>
        <w:t>, 2017/0188536</w:t>
      </w:r>
      <w:r w:rsidR="00CB5C12" w:rsidRPr="00EE22D7">
        <w:rPr>
          <w:rFonts w:ascii="Arial" w:hAnsi="Arial" w:cs="Arial"/>
          <w:color w:val="000000" w:themeColor="text1"/>
          <w:sz w:val="24"/>
          <w:szCs w:val="24"/>
        </w:rPr>
        <w:t>.</w:t>
      </w:r>
      <w:r w:rsidR="002E21AE" w:rsidRPr="00EE22D7">
        <w:rPr>
          <w:rFonts w:ascii="Arial" w:hAnsi="Arial" w:cs="Arial"/>
          <w:color w:val="000000" w:themeColor="text1"/>
          <w:sz w:val="24"/>
          <w:szCs w:val="24"/>
        </w:rPr>
        <w:t xml:space="preserve">  The CCRRF, as a patent owner, is supplying </w:t>
      </w:r>
      <w:r w:rsidR="0042764B" w:rsidRPr="00EE22D7">
        <w:rPr>
          <w:rFonts w:ascii="Arial" w:hAnsi="Arial" w:cs="Arial"/>
          <w:color w:val="000000" w:themeColor="text1"/>
          <w:sz w:val="24"/>
          <w:szCs w:val="24"/>
        </w:rPr>
        <w:t xml:space="preserve">and materially </w:t>
      </w:r>
      <w:r w:rsidR="00FD61C5" w:rsidRPr="00EE22D7">
        <w:rPr>
          <w:rFonts w:ascii="Arial" w:hAnsi="Arial" w:cs="Arial"/>
          <w:color w:val="000000" w:themeColor="text1"/>
          <w:sz w:val="24"/>
          <w:szCs w:val="24"/>
        </w:rPr>
        <w:t xml:space="preserve">transferring </w:t>
      </w:r>
      <w:r w:rsidR="002E21AE" w:rsidRPr="00EE22D7">
        <w:rPr>
          <w:rFonts w:ascii="Arial" w:hAnsi="Arial" w:cs="Arial"/>
          <w:color w:val="000000" w:themeColor="text1"/>
          <w:sz w:val="24"/>
          <w:szCs w:val="24"/>
        </w:rPr>
        <w:t xml:space="preserve">Foundation rice seed and selling a license to use the Foundation rice seed, but is not outright selling the rice seed itself.  See, the Supreme Court case of Impression Products, Inc. v. Lexmark International, Inc., </w:t>
      </w:r>
      <w:r w:rsidR="0031439A" w:rsidRPr="00EE22D7">
        <w:rPr>
          <w:rFonts w:ascii="Arial" w:hAnsi="Arial" w:cs="Arial"/>
          <w:color w:val="000000" w:themeColor="text1"/>
          <w:sz w:val="24"/>
          <w:szCs w:val="24"/>
        </w:rPr>
        <w:t>137 S. Ct. 1523, 581</w:t>
      </w:r>
      <w:r w:rsidR="002E21AE" w:rsidRPr="00EE22D7">
        <w:rPr>
          <w:rFonts w:ascii="Arial" w:hAnsi="Arial" w:cs="Arial"/>
          <w:color w:val="000000" w:themeColor="text1"/>
          <w:sz w:val="24"/>
          <w:szCs w:val="24"/>
        </w:rPr>
        <w:t xml:space="preserve"> (2017).  The license </w:t>
      </w:r>
      <w:r w:rsidR="00BA09F3" w:rsidRPr="00EE22D7">
        <w:rPr>
          <w:rFonts w:ascii="Arial" w:hAnsi="Arial" w:cs="Arial"/>
          <w:color w:val="000000" w:themeColor="text1"/>
          <w:sz w:val="24"/>
          <w:szCs w:val="24"/>
        </w:rPr>
        <w:t xml:space="preserve">grant </w:t>
      </w:r>
      <w:r w:rsidR="002E21AE" w:rsidRPr="00EE22D7">
        <w:rPr>
          <w:rFonts w:ascii="Arial" w:hAnsi="Arial" w:cs="Arial"/>
          <w:color w:val="000000" w:themeColor="text1"/>
          <w:sz w:val="24"/>
          <w:szCs w:val="24"/>
        </w:rPr>
        <w:t>is merely to use the Foundation rice seed</w:t>
      </w:r>
      <w:r w:rsidR="006E4074">
        <w:rPr>
          <w:rFonts w:ascii="Arial" w:hAnsi="Arial" w:cs="Arial"/>
          <w:color w:val="000000" w:themeColor="text1"/>
          <w:sz w:val="24"/>
          <w:szCs w:val="24"/>
        </w:rPr>
        <w:t xml:space="preserve"> as set out herein</w:t>
      </w:r>
      <w:r w:rsidR="002E21AE" w:rsidRPr="00EE22D7">
        <w:rPr>
          <w:rFonts w:ascii="Arial" w:hAnsi="Arial" w:cs="Arial"/>
          <w:color w:val="000000" w:themeColor="text1"/>
          <w:sz w:val="24"/>
          <w:szCs w:val="24"/>
        </w:rPr>
        <w:t xml:space="preserve"> but does not grant a </w:t>
      </w:r>
      <w:r w:rsidR="0026408A">
        <w:rPr>
          <w:rFonts w:ascii="Arial" w:hAnsi="Arial" w:cs="Arial"/>
          <w:color w:val="000000" w:themeColor="text1"/>
          <w:sz w:val="24"/>
          <w:szCs w:val="24"/>
        </w:rPr>
        <w:t>Seed G</w:t>
      </w:r>
      <w:r w:rsidR="002E21AE" w:rsidRPr="00EE22D7">
        <w:rPr>
          <w:rFonts w:ascii="Arial" w:hAnsi="Arial" w:cs="Arial"/>
          <w:color w:val="000000" w:themeColor="text1"/>
          <w:sz w:val="24"/>
          <w:szCs w:val="24"/>
        </w:rPr>
        <w:t xml:space="preserve">rower the right to plant and then save seeds from the grown plants and use them as Foundation rice seeds.  (Also, see the Supreme Court case of Bowman v. Monsanto Company, 133 S. Ct. 1761 (2013))  The license </w:t>
      </w:r>
      <w:r w:rsidR="00BA09F3" w:rsidRPr="00EE22D7">
        <w:rPr>
          <w:rFonts w:ascii="Arial" w:hAnsi="Arial" w:cs="Arial"/>
          <w:color w:val="000000" w:themeColor="text1"/>
          <w:sz w:val="24"/>
          <w:szCs w:val="24"/>
        </w:rPr>
        <w:t xml:space="preserve">grant is </w:t>
      </w:r>
      <w:r w:rsidR="002E21AE" w:rsidRPr="00EE22D7">
        <w:rPr>
          <w:rFonts w:ascii="Arial" w:hAnsi="Arial" w:cs="Arial"/>
          <w:color w:val="000000" w:themeColor="text1"/>
          <w:sz w:val="24"/>
          <w:szCs w:val="24"/>
        </w:rPr>
        <w:t>to use the Foundation rice seeds</w:t>
      </w:r>
      <w:r w:rsidR="00BA09F3" w:rsidRPr="00EE22D7">
        <w:rPr>
          <w:rFonts w:ascii="Arial" w:hAnsi="Arial" w:cs="Arial"/>
          <w:color w:val="000000" w:themeColor="text1"/>
          <w:sz w:val="24"/>
          <w:szCs w:val="24"/>
        </w:rPr>
        <w:t xml:space="preserve"> but</w:t>
      </w:r>
      <w:r w:rsidR="002E21AE" w:rsidRPr="00EE22D7">
        <w:rPr>
          <w:rFonts w:ascii="Arial" w:hAnsi="Arial" w:cs="Arial"/>
          <w:color w:val="000000" w:themeColor="text1"/>
          <w:sz w:val="24"/>
          <w:szCs w:val="24"/>
        </w:rPr>
        <w:t xml:space="preserve"> does not grant the right to make a copy of this Foundation rice seed. The license </w:t>
      </w:r>
      <w:r w:rsidR="00BA09F3" w:rsidRPr="00EE22D7">
        <w:rPr>
          <w:rFonts w:ascii="Arial" w:hAnsi="Arial" w:cs="Arial"/>
          <w:color w:val="000000" w:themeColor="text1"/>
          <w:sz w:val="24"/>
          <w:szCs w:val="24"/>
        </w:rPr>
        <w:t xml:space="preserve">grant is </w:t>
      </w:r>
      <w:r w:rsidR="002E21AE" w:rsidRPr="00EE22D7">
        <w:rPr>
          <w:rFonts w:ascii="Arial" w:hAnsi="Arial" w:cs="Arial"/>
          <w:color w:val="000000" w:themeColor="text1"/>
          <w:sz w:val="24"/>
          <w:szCs w:val="24"/>
        </w:rPr>
        <w:t xml:space="preserve">to use the Foundation rice seed </w:t>
      </w:r>
      <w:r w:rsidR="00BA09F3" w:rsidRPr="00EE22D7">
        <w:rPr>
          <w:rFonts w:ascii="Arial" w:hAnsi="Arial" w:cs="Arial"/>
          <w:color w:val="000000" w:themeColor="text1"/>
          <w:sz w:val="24"/>
          <w:szCs w:val="24"/>
        </w:rPr>
        <w:t>but</w:t>
      </w:r>
      <w:r w:rsidR="002E21AE" w:rsidRPr="00EE22D7">
        <w:rPr>
          <w:rFonts w:ascii="Arial" w:hAnsi="Arial" w:cs="Arial"/>
          <w:color w:val="000000" w:themeColor="text1"/>
          <w:sz w:val="24"/>
          <w:szCs w:val="24"/>
        </w:rPr>
        <w:t xml:space="preserve"> does not grant a right to reconstruct, re-engineer, or genetically modify the Foundation rice seeds to the </w:t>
      </w:r>
      <w:r w:rsidR="0031439A" w:rsidRPr="00EE22D7">
        <w:rPr>
          <w:rFonts w:ascii="Arial" w:hAnsi="Arial" w:cs="Arial"/>
          <w:color w:val="000000" w:themeColor="text1"/>
          <w:sz w:val="24"/>
          <w:szCs w:val="24"/>
        </w:rPr>
        <w:t>RECIPIENT</w:t>
      </w:r>
      <w:r w:rsidR="002E21AE" w:rsidRPr="00EE22D7">
        <w:rPr>
          <w:rFonts w:ascii="Arial" w:hAnsi="Arial" w:cs="Arial"/>
          <w:color w:val="000000" w:themeColor="text1"/>
          <w:sz w:val="24"/>
          <w:szCs w:val="24"/>
        </w:rPr>
        <w:t>.</w:t>
      </w:r>
      <w:r w:rsidR="00BA09F3" w:rsidRPr="00EE22D7">
        <w:rPr>
          <w:rFonts w:ascii="Arial" w:hAnsi="Arial" w:cs="Arial"/>
          <w:color w:val="000000" w:themeColor="text1"/>
          <w:sz w:val="24"/>
          <w:szCs w:val="24"/>
        </w:rPr>
        <w:t xml:space="preserve">  </w:t>
      </w:r>
      <w:r w:rsidR="003802DE" w:rsidRPr="003802DE">
        <w:rPr>
          <w:rFonts w:ascii="Arial" w:hAnsi="Arial" w:cs="Arial"/>
          <w:color w:val="000000" w:themeColor="text1"/>
          <w:sz w:val="24"/>
          <w:szCs w:val="24"/>
        </w:rPr>
        <w:t>The biological material covered by this Agreement will not be sold or passed on to any third party bound to the terms of this agreement without prior written consent of the authorized representative of CCRRF.</w:t>
      </w:r>
      <w:r w:rsidR="003802DE">
        <w:rPr>
          <w:rFonts w:ascii="Arial" w:hAnsi="Arial" w:cs="Arial"/>
          <w:color w:val="000000" w:themeColor="text1"/>
          <w:sz w:val="24"/>
          <w:szCs w:val="24"/>
        </w:rPr>
        <w:t xml:space="preserve">  </w:t>
      </w:r>
      <w:r w:rsidR="003802DE" w:rsidRPr="003802DE">
        <w:rPr>
          <w:rFonts w:ascii="Arial" w:hAnsi="Arial" w:cs="Arial"/>
          <w:color w:val="000000" w:themeColor="text1"/>
          <w:sz w:val="24"/>
          <w:szCs w:val="24"/>
        </w:rPr>
        <w:t>Production of rice seeds will be restricted to California. Seed produced can only be sold as a class of certified seed and production restricted to California, per PVP Title 5 and the terms of this Agreement, respectively.</w:t>
      </w:r>
      <w:r w:rsidR="003802DE">
        <w:rPr>
          <w:rFonts w:ascii="Arial" w:hAnsi="Arial" w:cs="Arial"/>
          <w:color w:val="000000" w:themeColor="text1"/>
          <w:sz w:val="24"/>
          <w:szCs w:val="24"/>
        </w:rPr>
        <w:t xml:space="preserve">  </w:t>
      </w:r>
      <w:r w:rsidR="003802DE" w:rsidRPr="003802DE">
        <w:rPr>
          <w:rFonts w:ascii="Arial" w:hAnsi="Arial" w:cs="Arial"/>
          <w:color w:val="000000" w:themeColor="text1"/>
          <w:sz w:val="24"/>
          <w:szCs w:val="24"/>
        </w:rPr>
        <w:t>This biological material will not be used in crossing, anther or tissue culture, genetic insertion or manipulation, induced mutation, as material for hybrid, synthetic, multiline cultivar or genetics or breeding programs without written approval of the CCRRF.</w:t>
      </w:r>
      <w:r w:rsidR="003802DE">
        <w:rPr>
          <w:rFonts w:ascii="Arial" w:hAnsi="Arial" w:cs="Arial"/>
          <w:color w:val="000000" w:themeColor="text1"/>
          <w:sz w:val="24"/>
          <w:szCs w:val="24"/>
        </w:rPr>
        <w:t xml:space="preserve">  </w:t>
      </w:r>
      <w:r w:rsidR="009A7759" w:rsidRPr="009A7759">
        <w:rPr>
          <w:rFonts w:ascii="Arial" w:hAnsi="Arial" w:cs="Arial"/>
          <w:color w:val="000000" w:themeColor="text1"/>
          <w:sz w:val="24"/>
          <w:szCs w:val="24"/>
        </w:rPr>
        <w:t>RECIPIENT agrees to any reasonable requests from the CCRRF to ensure compliance with the terms of this Agreement.</w:t>
      </w:r>
      <w:r w:rsidR="009A7759">
        <w:rPr>
          <w:rFonts w:ascii="Arial" w:hAnsi="Arial" w:cs="Arial"/>
          <w:color w:val="000000" w:themeColor="text1"/>
          <w:sz w:val="24"/>
          <w:szCs w:val="24"/>
        </w:rPr>
        <w:t xml:space="preserve">  </w:t>
      </w:r>
      <w:r w:rsidR="003802DE" w:rsidRPr="003802DE">
        <w:rPr>
          <w:rFonts w:ascii="Arial" w:hAnsi="Arial" w:cs="Arial"/>
          <w:color w:val="000000" w:themeColor="text1"/>
          <w:sz w:val="24"/>
          <w:szCs w:val="24"/>
        </w:rPr>
        <w:t>No other license or right is granted by implication or otherwise, with respect to any proprietary rights of CCRRF as a result of the provision of this biological material.</w:t>
      </w:r>
      <w:r w:rsidR="003802DE">
        <w:rPr>
          <w:rFonts w:ascii="Arial" w:hAnsi="Arial" w:cs="Arial"/>
          <w:color w:val="000000" w:themeColor="text1"/>
          <w:sz w:val="24"/>
          <w:szCs w:val="24"/>
        </w:rPr>
        <w:t xml:space="preserve">  </w:t>
      </w:r>
      <w:r w:rsidR="00BA09F3" w:rsidRPr="00EE22D7">
        <w:rPr>
          <w:rFonts w:ascii="Arial" w:hAnsi="Arial" w:cs="Arial"/>
          <w:color w:val="000000" w:themeColor="text1"/>
          <w:sz w:val="24"/>
          <w:szCs w:val="24"/>
        </w:rPr>
        <w:t xml:space="preserve">This license is a </w:t>
      </w:r>
      <w:r w:rsidR="00BA30CF" w:rsidRPr="00EE22D7">
        <w:rPr>
          <w:rFonts w:ascii="Arial" w:hAnsi="Arial" w:cs="Arial"/>
          <w:color w:val="000000" w:themeColor="text1"/>
          <w:sz w:val="24"/>
          <w:szCs w:val="24"/>
        </w:rPr>
        <w:t>limited personal, non-exclusive,</w:t>
      </w:r>
      <w:r w:rsidR="00BA09F3" w:rsidRPr="00EE22D7">
        <w:rPr>
          <w:rFonts w:ascii="Arial" w:hAnsi="Arial" w:cs="Arial"/>
          <w:color w:val="000000" w:themeColor="text1"/>
          <w:sz w:val="24"/>
          <w:szCs w:val="24"/>
        </w:rPr>
        <w:t xml:space="preserve"> license </w:t>
      </w:r>
      <w:r w:rsidR="00BA30CF" w:rsidRPr="00EE22D7">
        <w:rPr>
          <w:rFonts w:ascii="Arial" w:hAnsi="Arial" w:cs="Arial"/>
          <w:color w:val="000000" w:themeColor="text1"/>
          <w:sz w:val="24"/>
          <w:szCs w:val="24"/>
        </w:rPr>
        <w:t>limited in duration to the term of this Agreement.</w:t>
      </w:r>
    </w:p>
    <w:sectPr w:rsidR="006B3AD5" w:rsidRPr="00EE22D7" w:rsidSect="00283204">
      <w:footerReference w:type="default" r:id="rId10"/>
      <w:headerReference w:type="first" r:id="rId11"/>
      <w:footerReference w:type="first" r:id="rId12"/>
      <w:pgSz w:w="12240" w:h="15840" w:code="1"/>
      <w:pgMar w:top="1008" w:right="1008" w:bottom="1008" w:left="1008" w:header="965"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CE59" w14:textId="77777777" w:rsidR="00BA09F3" w:rsidRPr="00DB473F" w:rsidRDefault="00BA09F3">
      <w:pPr>
        <w:rPr>
          <w:sz w:val="19"/>
          <w:szCs w:val="19"/>
        </w:rPr>
      </w:pPr>
      <w:r w:rsidRPr="00DB473F">
        <w:rPr>
          <w:sz w:val="19"/>
          <w:szCs w:val="19"/>
        </w:rPr>
        <w:separator/>
      </w:r>
    </w:p>
  </w:endnote>
  <w:endnote w:type="continuationSeparator" w:id="0">
    <w:p w14:paraId="4A509AB4" w14:textId="77777777" w:rsidR="00BA09F3" w:rsidRPr="00DB473F" w:rsidRDefault="00BA09F3">
      <w:pPr>
        <w:rPr>
          <w:sz w:val="19"/>
          <w:szCs w:val="19"/>
        </w:rPr>
      </w:pPr>
      <w:r w:rsidRPr="00DB473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08680"/>
      <w:docPartObj>
        <w:docPartGallery w:val="Page Numbers (Bottom of Page)"/>
        <w:docPartUnique/>
      </w:docPartObj>
    </w:sdtPr>
    <w:sdtEndPr>
      <w:rPr>
        <w:noProof/>
      </w:rPr>
    </w:sdtEndPr>
    <w:sdtContent>
      <w:p w14:paraId="2D59F82B" w14:textId="5BEAAF77" w:rsidR="00D12A53" w:rsidRDefault="00D12A53">
        <w:pPr>
          <w:pStyle w:val="Footer"/>
          <w:jc w:val="center"/>
        </w:pPr>
        <w:r>
          <w:fldChar w:fldCharType="begin"/>
        </w:r>
        <w:r>
          <w:instrText xml:space="preserve"> PAGE   \* MERGEFORMAT </w:instrText>
        </w:r>
        <w:r>
          <w:fldChar w:fldCharType="separate"/>
        </w:r>
        <w:r w:rsidR="008674B2">
          <w:rPr>
            <w:noProof/>
          </w:rPr>
          <w:t>4</w:t>
        </w:r>
        <w:r>
          <w:rPr>
            <w:noProof/>
          </w:rPr>
          <w:fldChar w:fldCharType="end"/>
        </w:r>
      </w:p>
    </w:sdtContent>
  </w:sdt>
  <w:p w14:paraId="1C3F650F" w14:textId="77777777" w:rsidR="00D12A53" w:rsidRDefault="00D12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71495"/>
      <w:docPartObj>
        <w:docPartGallery w:val="Page Numbers (Bottom of Page)"/>
        <w:docPartUnique/>
      </w:docPartObj>
    </w:sdtPr>
    <w:sdtEndPr>
      <w:rPr>
        <w:noProof/>
      </w:rPr>
    </w:sdtEndPr>
    <w:sdtContent>
      <w:p w14:paraId="47040FC3" w14:textId="29BA5D42" w:rsidR="00D12A53" w:rsidRDefault="00D12A53">
        <w:pPr>
          <w:pStyle w:val="Footer"/>
          <w:jc w:val="center"/>
        </w:pPr>
        <w:r>
          <w:fldChar w:fldCharType="begin"/>
        </w:r>
        <w:r>
          <w:instrText xml:space="preserve"> PAGE   \* MERGEFORMAT </w:instrText>
        </w:r>
        <w:r>
          <w:fldChar w:fldCharType="separate"/>
        </w:r>
        <w:r w:rsidR="008674B2">
          <w:rPr>
            <w:noProof/>
          </w:rPr>
          <w:t>1</w:t>
        </w:r>
        <w:r>
          <w:rPr>
            <w:noProof/>
          </w:rPr>
          <w:fldChar w:fldCharType="end"/>
        </w:r>
      </w:p>
    </w:sdtContent>
  </w:sdt>
  <w:p w14:paraId="7F5C21DC" w14:textId="77777777" w:rsidR="00D12A53" w:rsidRDefault="00D12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6623" w14:textId="77777777" w:rsidR="00BA09F3" w:rsidRPr="00DB473F" w:rsidRDefault="00BA09F3">
      <w:pPr>
        <w:rPr>
          <w:sz w:val="19"/>
          <w:szCs w:val="19"/>
        </w:rPr>
      </w:pPr>
      <w:r w:rsidRPr="00DB473F">
        <w:rPr>
          <w:sz w:val="19"/>
          <w:szCs w:val="19"/>
        </w:rPr>
        <w:separator/>
      </w:r>
    </w:p>
  </w:footnote>
  <w:footnote w:type="continuationSeparator" w:id="0">
    <w:p w14:paraId="48D1649D" w14:textId="77777777" w:rsidR="00BA09F3" w:rsidRPr="00DB473F" w:rsidRDefault="00BA09F3">
      <w:pPr>
        <w:rPr>
          <w:sz w:val="19"/>
          <w:szCs w:val="19"/>
        </w:rPr>
      </w:pPr>
      <w:r w:rsidRPr="00DB473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D383" w14:textId="77777777" w:rsidR="00BA09F3" w:rsidRPr="00DB473F" w:rsidRDefault="00BA09F3">
    <w:pPr>
      <w:pStyle w:val="Header"/>
      <w:ind w:left="840"/>
      <w:rPr>
        <w:sz w:val="19"/>
        <w:szCs w:val="19"/>
      </w:rPr>
    </w:pPr>
    <w:r>
      <w:rPr>
        <w:noProof/>
        <w:sz w:val="19"/>
        <w:szCs w:val="19"/>
      </w:rPr>
      <mc:AlternateContent>
        <mc:Choice Requires="wps">
          <w:drawing>
            <wp:anchor distT="0" distB="0" distL="114300" distR="114300" simplePos="0" relativeHeight="251657728" behindDoc="1" locked="1" layoutInCell="0" allowOverlap="1" wp14:anchorId="6D4282E2" wp14:editId="2BA40353">
              <wp:simplePos x="0" y="0"/>
              <wp:positionH relativeFrom="page">
                <wp:posOffset>366395</wp:posOffset>
              </wp:positionH>
              <wp:positionV relativeFrom="page">
                <wp:posOffset>1380490</wp:posOffset>
              </wp:positionV>
              <wp:extent cx="7005955" cy="593725"/>
              <wp:effectExtent l="4445" t="889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955" cy="593725"/>
                      </a:xfrm>
                      <a:prstGeom prst="rect">
                        <a:avLst/>
                      </a:prstGeom>
                      <a:solidFill>
                        <a:srgbClr val="C0C0C0">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FBD7" id="Rectangle 4" o:spid="_x0000_s1026" style="position:absolute;margin-left:28.85pt;margin-top:108.7pt;width:551.65pt;height: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" o:allowincell="f" fillcolor="silver" stroked="f">
              <v:fill opacity="32896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402"/>
    <w:multiLevelType w:val="hybridMultilevel"/>
    <w:tmpl w:val="4C3CEA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687C38"/>
    <w:multiLevelType w:val="hybridMultilevel"/>
    <w:tmpl w:val="67DE47DE"/>
    <w:lvl w:ilvl="0" w:tplc="56C67D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3" w15:restartNumberingAfterBreak="0">
    <w:nsid w:val="3F5C68BF"/>
    <w:multiLevelType w:val="hybridMultilevel"/>
    <w:tmpl w:val="82569C86"/>
    <w:lvl w:ilvl="0" w:tplc="56C67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C661B8"/>
    <w:multiLevelType w:val="singleLevel"/>
    <w:tmpl w:val="9A24CC66"/>
    <w:lvl w:ilvl="0">
      <w:start w:val="1"/>
      <w:numFmt w:val="decimal"/>
      <w:lvlText w:val="%1."/>
      <w:lvlJc w:val="left"/>
      <w:pPr>
        <w:tabs>
          <w:tab w:val="num" w:pos="360"/>
        </w:tabs>
        <w:ind w:left="288" w:hanging="288"/>
      </w:pPr>
      <w:rPr>
        <w:rFonts w:hint="default"/>
        <w:b w:val="0"/>
        <w:i w:val="0"/>
      </w:rPr>
    </w:lvl>
  </w:abstractNum>
  <w:abstractNum w:abstractNumId="5"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2769" fillcolor="aqua" stroke="f">
      <v:fill color="aqu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AE"/>
    <w:rsid w:val="00043DB9"/>
    <w:rsid w:val="00055AD7"/>
    <w:rsid w:val="000574F1"/>
    <w:rsid w:val="00067BBE"/>
    <w:rsid w:val="000778EA"/>
    <w:rsid w:val="00141DA3"/>
    <w:rsid w:val="00145F87"/>
    <w:rsid w:val="00165FE8"/>
    <w:rsid w:val="001B5ED2"/>
    <w:rsid w:val="001F7F82"/>
    <w:rsid w:val="00204A3A"/>
    <w:rsid w:val="0026408A"/>
    <w:rsid w:val="00283204"/>
    <w:rsid w:val="00287AEF"/>
    <w:rsid w:val="00290AEC"/>
    <w:rsid w:val="002C5CE8"/>
    <w:rsid w:val="002C66F7"/>
    <w:rsid w:val="002E21AE"/>
    <w:rsid w:val="0031439A"/>
    <w:rsid w:val="003157B8"/>
    <w:rsid w:val="00326ACA"/>
    <w:rsid w:val="003802DE"/>
    <w:rsid w:val="00380B5D"/>
    <w:rsid w:val="00384A96"/>
    <w:rsid w:val="003B7BE3"/>
    <w:rsid w:val="003C6800"/>
    <w:rsid w:val="003D4FFF"/>
    <w:rsid w:val="003D6513"/>
    <w:rsid w:val="004062EC"/>
    <w:rsid w:val="0041243A"/>
    <w:rsid w:val="0042764B"/>
    <w:rsid w:val="00431658"/>
    <w:rsid w:val="00432D39"/>
    <w:rsid w:val="00472A07"/>
    <w:rsid w:val="0047627C"/>
    <w:rsid w:val="00476AC1"/>
    <w:rsid w:val="0049012D"/>
    <w:rsid w:val="004957C2"/>
    <w:rsid w:val="004A768A"/>
    <w:rsid w:val="005356E1"/>
    <w:rsid w:val="00574C07"/>
    <w:rsid w:val="00581EC8"/>
    <w:rsid w:val="005F4D1F"/>
    <w:rsid w:val="006504D0"/>
    <w:rsid w:val="00673381"/>
    <w:rsid w:val="006A7C38"/>
    <w:rsid w:val="006B3487"/>
    <w:rsid w:val="006B3AD5"/>
    <w:rsid w:val="006C6CC2"/>
    <w:rsid w:val="006D1852"/>
    <w:rsid w:val="006E4074"/>
    <w:rsid w:val="00707C47"/>
    <w:rsid w:val="00720B06"/>
    <w:rsid w:val="00723771"/>
    <w:rsid w:val="00725F7C"/>
    <w:rsid w:val="00773DE8"/>
    <w:rsid w:val="007D26AE"/>
    <w:rsid w:val="007D68B2"/>
    <w:rsid w:val="00802884"/>
    <w:rsid w:val="00830844"/>
    <w:rsid w:val="00834B7D"/>
    <w:rsid w:val="0086126B"/>
    <w:rsid w:val="008674B2"/>
    <w:rsid w:val="00881D38"/>
    <w:rsid w:val="00897CD8"/>
    <w:rsid w:val="008A04D1"/>
    <w:rsid w:val="008A4D74"/>
    <w:rsid w:val="008B4B91"/>
    <w:rsid w:val="008C749E"/>
    <w:rsid w:val="008D6503"/>
    <w:rsid w:val="00931B27"/>
    <w:rsid w:val="00977682"/>
    <w:rsid w:val="009A7759"/>
    <w:rsid w:val="009D4889"/>
    <w:rsid w:val="009D498D"/>
    <w:rsid w:val="009E7CAE"/>
    <w:rsid w:val="009F323A"/>
    <w:rsid w:val="009F3904"/>
    <w:rsid w:val="00A115B7"/>
    <w:rsid w:val="00A22C26"/>
    <w:rsid w:val="00A32C63"/>
    <w:rsid w:val="00A3311A"/>
    <w:rsid w:val="00A42B9F"/>
    <w:rsid w:val="00A74205"/>
    <w:rsid w:val="00A90B19"/>
    <w:rsid w:val="00A960C3"/>
    <w:rsid w:val="00AA3B43"/>
    <w:rsid w:val="00AD2325"/>
    <w:rsid w:val="00AE5429"/>
    <w:rsid w:val="00B4618A"/>
    <w:rsid w:val="00B612F0"/>
    <w:rsid w:val="00B92CD1"/>
    <w:rsid w:val="00BA09F3"/>
    <w:rsid w:val="00BA30CF"/>
    <w:rsid w:val="00BB45C2"/>
    <w:rsid w:val="00BF721D"/>
    <w:rsid w:val="00C04323"/>
    <w:rsid w:val="00C1035B"/>
    <w:rsid w:val="00C367C9"/>
    <w:rsid w:val="00C52248"/>
    <w:rsid w:val="00C5225D"/>
    <w:rsid w:val="00C7701B"/>
    <w:rsid w:val="00C901DF"/>
    <w:rsid w:val="00C90B4B"/>
    <w:rsid w:val="00C94F13"/>
    <w:rsid w:val="00CA14EB"/>
    <w:rsid w:val="00CB5C12"/>
    <w:rsid w:val="00CC4340"/>
    <w:rsid w:val="00CF17C7"/>
    <w:rsid w:val="00CF5963"/>
    <w:rsid w:val="00D00E57"/>
    <w:rsid w:val="00D12A53"/>
    <w:rsid w:val="00D4518B"/>
    <w:rsid w:val="00D87CDE"/>
    <w:rsid w:val="00DA68D5"/>
    <w:rsid w:val="00DB473F"/>
    <w:rsid w:val="00DC58D4"/>
    <w:rsid w:val="00DD009E"/>
    <w:rsid w:val="00DD62E1"/>
    <w:rsid w:val="00DE15C7"/>
    <w:rsid w:val="00DE5C2A"/>
    <w:rsid w:val="00DF7280"/>
    <w:rsid w:val="00E04C78"/>
    <w:rsid w:val="00E234CA"/>
    <w:rsid w:val="00E528CA"/>
    <w:rsid w:val="00E84C8C"/>
    <w:rsid w:val="00EA5CC6"/>
    <w:rsid w:val="00EC5929"/>
    <w:rsid w:val="00EE22D7"/>
    <w:rsid w:val="00F178B4"/>
    <w:rsid w:val="00F32CDE"/>
    <w:rsid w:val="00F33BF6"/>
    <w:rsid w:val="00FD1064"/>
    <w:rsid w:val="00FD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color="aqua" stroke="f">
      <v:fill color="aqua"/>
      <v:stroke on="f"/>
    </o:shapedefaults>
    <o:shapelayout v:ext="edit">
      <o:idmap v:ext="edit" data="1"/>
    </o:shapelayout>
  </w:shapeDefaults>
  <w:decimalSymbol w:val="."/>
  <w:listSeparator w:val=","/>
  <w14:docId w14:val="6FEB66C7"/>
  <w15:docId w15:val="{969BBABE-D5B7-4458-8B54-BCB84A4F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EB"/>
    <w:pPr>
      <w:ind w:left="840" w:right="-360"/>
    </w:pPr>
  </w:style>
  <w:style w:type="paragraph" w:styleId="Heading1">
    <w:name w:val="heading 1"/>
    <w:basedOn w:val="HeadingBase"/>
    <w:next w:val="BodyText"/>
    <w:qFormat/>
    <w:rsid w:val="00CA14EB"/>
    <w:pPr>
      <w:outlineLvl w:val="0"/>
    </w:pPr>
    <w:rPr>
      <w:b/>
    </w:rPr>
  </w:style>
  <w:style w:type="paragraph" w:styleId="Heading2">
    <w:name w:val="heading 2"/>
    <w:basedOn w:val="HeadingBase"/>
    <w:next w:val="BodyText"/>
    <w:qFormat/>
    <w:rsid w:val="00CA14EB"/>
    <w:pPr>
      <w:spacing w:line="200" w:lineRule="atLeast"/>
      <w:outlineLvl w:val="1"/>
    </w:pPr>
    <w:rPr>
      <w:b/>
      <w:spacing w:val="-6"/>
      <w:sz w:val="18"/>
    </w:rPr>
  </w:style>
  <w:style w:type="paragraph" w:styleId="Heading3">
    <w:name w:val="heading 3"/>
    <w:basedOn w:val="HeadingBase"/>
    <w:next w:val="BodyText"/>
    <w:qFormat/>
    <w:rsid w:val="00CA14EB"/>
    <w:pPr>
      <w:spacing w:line="200" w:lineRule="atLeast"/>
      <w:outlineLvl w:val="2"/>
    </w:pPr>
    <w:rPr>
      <w:spacing w:val="-6"/>
      <w:sz w:val="18"/>
    </w:rPr>
  </w:style>
  <w:style w:type="paragraph" w:styleId="Heading4">
    <w:name w:val="heading 4"/>
    <w:basedOn w:val="HeadingBase"/>
    <w:next w:val="BodyText"/>
    <w:qFormat/>
    <w:rsid w:val="00CA14EB"/>
    <w:pPr>
      <w:spacing w:after="220"/>
      <w:outlineLvl w:val="3"/>
    </w:pPr>
    <w:rPr>
      <w:rFonts w:ascii="Times New Roman" w:hAnsi="Times New Roman"/>
      <w:i/>
      <w:spacing w:val="-2"/>
    </w:rPr>
  </w:style>
  <w:style w:type="paragraph" w:styleId="Heading5">
    <w:name w:val="heading 5"/>
    <w:basedOn w:val="HeadingBase"/>
    <w:next w:val="BodyText"/>
    <w:qFormat/>
    <w:rsid w:val="00CA14EB"/>
    <w:pPr>
      <w:outlineLvl w:val="4"/>
    </w:pPr>
    <w:rPr>
      <w:rFonts w:ascii="Times New Roman" w:hAnsi="Times New Roman"/>
      <w:i/>
      <w:spacing w:val="-2"/>
    </w:rPr>
  </w:style>
  <w:style w:type="paragraph" w:styleId="Heading6">
    <w:name w:val="heading 6"/>
    <w:basedOn w:val="HeadingBase"/>
    <w:next w:val="BodyText"/>
    <w:qFormat/>
    <w:rsid w:val="00CA14EB"/>
    <w:pPr>
      <w:ind w:left="1080"/>
      <w:outlineLvl w:val="5"/>
    </w:pPr>
    <w:rPr>
      <w:b/>
      <w:spacing w:val="-4"/>
      <w:sz w:val="18"/>
    </w:rPr>
  </w:style>
  <w:style w:type="paragraph" w:styleId="Heading7">
    <w:name w:val="heading 7"/>
    <w:basedOn w:val="Normal"/>
    <w:next w:val="Normal"/>
    <w:qFormat/>
    <w:rsid w:val="00CA14EB"/>
    <w:pPr>
      <w:keepNext/>
      <w:ind w:left="-720" w:firstLine="360"/>
      <w:outlineLvl w:val="6"/>
    </w:pPr>
    <w:rPr>
      <w:rFonts w:ascii="Calisto MT" w:hAnsi="Calisto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CA14EB"/>
    <w:pPr>
      <w:spacing w:before="220"/>
    </w:pPr>
  </w:style>
  <w:style w:type="paragraph" w:styleId="Salutation">
    <w:name w:val="Salutation"/>
    <w:basedOn w:val="Normal"/>
    <w:next w:val="SubjectLine"/>
    <w:rsid w:val="00CA14EB"/>
    <w:pPr>
      <w:spacing w:before="220" w:after="220"/>
      <w:ind w:left="835"/>
    </w:pPr>
  </w:style>
  <w:style w:type="paragraph" w:styleId="BodyText">
    <w:name w:val="Body Text"/>
    <w:basedOn w:val="Normal"/>
    <w:rsid w:val="00CA14EB"/>
    <w:pPr>
      <w:spacing w:after="220" w:line="220" w:lineRule="atLeast"/>
      <w:ind w:left="835"/>
    </w:pPr>
  </w:style>
  <w:style w:type="paragraph" w:customStyle="1" w:styleId="CcList">
    <w:name w:val="Cc List"/>
    <w:basedOn w:val="Normal"/>
    <w:rsid w:val="00CA14EB"/>
    <w:pPr>
      <w:keepLines/>
      <w:ind w:left="1195" w:hanging="360"/>
    </w:pPr>
  </w:style>
  <w:style w:type="paragraph" w:styleId="Closing">
    <w:name w:val="Closing"/>
    <w:basedOn w:val="Normal"/>
    <w:next w:val="Signature"/>
    <w:rsid w:val="00CA14EB"/>
    <w:pPr>
      <w:keepNext/>
      <w:spacing w:after="60"/>
    </w:pPr>
  </w:style>
  <w:style w:type="paragraph" w:styleId="Signature">
    <w:name w:val="Signature"/>
    <w:basedOn w:val="Normal"/>
    <w:next w:val="SignatureJobTitle"/>
    <w:rsid w:val="00CA14EB"/>
    <w:pPr>
      <w:keepNext/>
      <w:spacing w:before="880"/>
    </w:pPr>
  </w:style>
  <w:style w:type="paragraph" w:customStyle="1" w:styleId="CompanyName">
    <w:name w:val="Company Name"/>
    <w:basedOn w:val="Normal"/>
    <w:next w:val="Date"/>
    <w:rsid w:val="00CA14EB"/>
    <w:pPr>
      <w:spacing w:before="100" w:after="600" w:line="600" w:lineRule="atLeast"/>
    </w:pPr>
    <w:rPr>
      <w:spacing w:val="-34"/>
      <w:sz w:val="60"/>
    </w:rPr>
  </w:style>
  <w:style w:type="paragraph" w:styleId="Date">
    <w:name w:val="Date"/>
    <w:basedOn w:val="Normal"/>
    <w:next w:val="InsideAddressName"/>
    <w:rsid w:val="00CA14EB"/>
    <w:pPr>
      <w:spacing w:after="260" w:line="220" w:lineRule="atLeast"/>
      <w:ind w:left="835"/>
    </w:pPr>
  </w:style>
  <w:style w:type="character" w:styleId="Emphasis">
    <w:name w:val="Emphasis"/>
    <w:qFormat/>
    <w:rsid w:val="00CA14EB"/>
    <w:rPr>
      <w:rFonts w:ascii="Arial" w:hAnsi="Arial"/>
      <w:b/>
      <w:spacing w:val="-10"/>
    </w:rPr>
  </w:style>
  <w:style w:type="paragraph" w:customStyle="1" w:styleId="Enclosure">
    <w:name w:val="Enclosure"/>
    <w:basedOn w:val="Normal"/>
    <w:next w:val="CcList"/>
    <w:rsid w:val="00CA14EB"/>
    <w:pPr>
      <w:keepNext/>
      <w:keepLines/>
      <w:spacing w:before="220" w:after="880"/>
      <w:ind w:left="835"/>
    </w:pPr>
  </w:style>
  <w:style w:type="paragraph" w:customStyle="1" w:styleId="HeadingBase">
    <w:name w:val="Heading Base"/>
    <w:basedOn w:val="BodyText"/>
    <w:next w:val="BodyText"/>
    <w:rsid w:val="00CA14EB"/>
    <w:pPr>
      <w:keepNext/>
      <w:keepLines/>
      <w:spacing w:after="0"/>
    </w:pPr>
    <w:rPr>
      <w:rFonts w:ascii="Arial" w:hAnsi="Arial"/>
      <w:spacing w:val="-10"/>
      <w:kern w:val="20"/>
    </w:rPr>
  </w:style>
  <w:style w:type="paragraph" w:customStyle="1" w:styleId="InsideAddress">
    <w:name w:val="Inside Address"/>
    <w:basedOn w:val="Normal"/>
    <w:rsid w:val="00CA14EB"/>
    <w:pPr>
      <w:ind w:left="835"/>
    </w:pPr>
  </w:style>
  <w:style w:type="paragraph" w:customStyle="1" w:styleId="InsideAddressName">
    <w:name w:val="Inside Address Name"/>
    <w:basedOn w:val="InsideAddress"/>
    <w:next w:val="InsideAddress"/>
    <w:rsid w:val="00CA14EB"/>
    <w:pPr>
      <w:spacing w:before="220"/>
    </w:pPr>
  </w:style>
  <w:style w:type="paragraph" w:styleId="List">
    <w:name w:val="List"/>
    <w:basedOn w:val="BodyText"/>
    <w:rsid w:val="00CA14EB"/>
    <w:pPr>
      <w:ind w:left="1512" w:hanging="432"/>
    </w:pPr>
  </w:style>
  <w:style w:type="paragraph" w:customStyle="1" w:styleId="MailingInstructions">
    <w:name w:val="Mailing Instructions"/>
    <w:basedOn w:val="Normal"/>
    <w:next w:val="InsideAddressName"/>
    <w:rsid w:val="00CA14EB"/>
    <w:pPr>
      <w:spacing w:before="220"/>
      <w:ind w:left="835"/>
    </w:pPr>
    <w:rPr>
      <w:caps/>
    </w:rPr>
  </w:style>
  <w:style w:type="paragraph" w:customStyle="1" w:styleId="ReferenceInitials">
    <w:name w:val="Reference Initials"/>
    <w:basedOn w:val="Normal"/>
    <w:next w:val="Enclosure"/>
    <w:rsid w:val="00CA14EB"/>
    <w:pPr>
      <w:keepNext/>
      <w:keepLines/>
      <w:spacing w:before="220"/>
    </w:pPr>
  </w:style>
  <w:style w:type="paragraph" w:customStyle="1" w:styleId="ReferenceLine">
    <w:name w:val="Reference Line"/>
    <w:basedOn w:val="Normal"/>
    <w:next w:val="MailingInstructions"/>
    <w:rsid w:val="00CA14EB"/>
    <w:pPr>
      <w:spacing w:before="220"/>
      <w:ind w:left="835"/>
    </w:pPr>
  </w:style>
  <w:style w:type="paragraph" w:customStyle="1" w:styleId="ReturnAddress">
    <w:name w:val="Return Address"/>
    <w:basedOn w:val="Normal"/>
    <w:rsid w:val="00CA14EB"/>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CA14EB"/>
    <w:pPr>
      <w:spacing w:before="0"/>
    </w:pPr>
  </w:style>
  <w:style w:type="paragraph" w:customStyle="1" w:styleId="SignatureJobTitle">
    <w:name w:val="Signature Job Title"/>
    <w:basedOn w:val="Signature"/>
    <w:next w:val="SignatureCompany"/>
    <w:rsid w:val="00CA14EB"/>
    <w:pPr>
      <w:spacing w:before="0"/>
    </w:pPr>
  </w:style>
  <w:style w:type="paragraph" w:customStyle="1" w:styleId="Slogan">
    <w:name w:val="Slogan"/>
    <w:basedOn w:val="Normal"/>
    <w:rsid w:val="00CA14EB"/>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CA14EB"/>
    <w:pPr>
      <w:spacing w:after="220"/>
      <w:ind w:left="835"/>
    </w:pPr>
    <w:rPr>
      <w:rFonts w:ascii="Arial" w:hAnsi="Arial"/>
      <w:b/>
      <w:spacing w:val="-6"/>
      <w:sz w:val="18"/>
    </w:rPr>
  </w:style>
  <w:style w:type="paragraph" w:styleId="Header">
    <w:name w:val="header"/>
    <w:basedOn w:val="Normal"/>
    <w:rsid w:val="00CA14EB"/>
    <w:pPr>
      <w:tabs>
        <w:tab w:val="center" w:pos="4320"/>
        <w:tab w:val="right" w:pos="8640"/>
      </w:tabs>
      <w:ind w:left="0"/>
    </w:pPr>
    <w:rPr>
      <w:i/>
    </w:rPr>
  </w:style>
  <w:style w:type="paragraph" w:styleId="ListBullet">
    <w:name w:val="List Bullet"/>
    <w:basedOn w:val="List"/>
    <w:autoRedefine/>
    <w:rsid w:val="00CA14EB"/>
    <w:pPr>
      <w:numPr>
        <w:numId w:val="1"/>
      </w:numPr>
    </w:pPr>
  </w:style>
  <w:style w:type="paragraph" w:styleId="ListNumber">
    <w:name w:val="List Number"/>
    <w:basedOn w:val="List"/>
    <w:rsid w:val="00CA14EB"/>
    <w:pPr>
      <w:numPr>
        <w:numId w:val="2"/>
      </w:numPr>
    </w:pPr>
  </w:style>
  <w:style w:type="paragraph" w:styleId="Footer">
    <w:name w:val="footer"/>
    <w:basedOn w:val="Normal"/>
    <w:link w:val="FooterChar"/>
    <w:uiPriority w:val="99"/>
    <w:rsid w:val="00CA14EB"/>
    <w:pPr>
      <w:tabs>
        <w:tab w:val="center" w:pos="4320"/>
        <w:tab w:val="right" w:pos="8640"/>
      </w:tabs>
    </w:pPr>
  </w:style>
  <w:style w:type="character" w:styleId="PageNumber">
    <w:name w:val="page number"/>
    <w:basedOn w:val="DefaultParagraphFont"/>
    <w:rsid w:val="00CA14EB"/>
  </w:style>
  <w:style w:type="paragraph" w:styleId="BodyTextIndent">
    <w:name w:val="Body Text Indent"/>
    <w:basedOn w:val="Normal"/>
    <w:rsid w:val="00CA14EB"/>
    <w:pPr>
      <w:ind w:left="0" w:right="0" w:firstLine="720"/>
    </w:pPr>
    <w:rPr>
      <w:rFonts w:ascii="CG Times" w:hAnsi="CG Times"/>
      <w:sz w:val="24"/>
    </w:rPr>
  </w:style>
  <w:style w:type="paragraph" w:styleId="BodyText2">
    <w:name w:val="Body Text 2"/>
    <w:basedOn w:val="Normal"/>
    <w:rsid w:val="00CA14EB"/>
    <w:pPr>
      <w:ind w:left="0" w:right="0"/>
    </w:pPr>
    <w:rPr>
      <w:rFonts w:ascii="CG Times" w:hAnsi="CG Times"/>
    </w:rPr>
  </w:style>
  <w:style w:type="paragraph" w:styleId="BodyTextIndent2">
    <w:name w:val="Body Text Indent 2"/>
    <w:basedOn w:val="Normal"/>
    <w:rsid w:val="00CA14EB"/>
    <w:pPr>
      <w:ind w:left="-360" w:right="0" w:firstLine="360"/>
    </w:pPr>
    <w:rPr>
      <w:rFonts w:ascii="Calisto MT" w:hAnsi="Calisto MT"/>
      <w:sz w:val="24"/>
    </w:rPr>
  </w:style>
  <w:style w:type="paragraph" w:styleId="BalloonText">
    <w:name w:val="Balloon Text"/>
    <w:basedOn w:val="Normal"/>
    <w:semiHidden/>
    <w:rsid w:val="009E7CAE"/>
    <w:rPr>
      <w:rFonts w:ascii="Tahoma" w:hAnsi="Tahoma" w:cs="Tahoma"/>
      <w:sz w:val="16"/>
      <w:szCs w:val="16"/>
    </w:rPr>
  </w:style>
  <w:style w:type="paragraph" w:customStyle="1" w:styleId="yiv655147634msonormal1">
    <w:name w:val="yiv655147634msonormal1"/>
    <w:basedOn w:val="Normal"/>
    <w:rsid w:val="00C5225D"/>
    <w:pPr>
      <w:ind w:left="0" w:right="0"/>
    </w:pPr>
    <w:rPr>
      <w:rFonts w:eastAsiaTheme="minorHAnsi"/>
      <w:sz w:val="24"/>
      <w:szCs w:val="24"/>
    </w:rPr>
  </w:style>
  <w:style w:type="character" w:styleId="Hyperlink">
    <w:name w:val="Hyperlink"/>
    <w:basedOn w:val="DefaultParagraphFont"/>
    <w:uiPriority w:val="99"/>
    <w:semiHidden/>
    <w:unhideWhenUsed/>
    <w:rsid w:val="006A7C38"/>
    <w:rPr>
      <w:color w:val="0000FF" w:themeColor="hyperlink"/>
      <w:u w:val="single"/>
    </w:rPr>
  </w:style>
  <w:style w:type="paragraph" w:styleId="ListParagraph">
    <w:name w:val="List Paragraph"/>
    <w:basedOn w:val="Normal"/>
    <w:uiPriority w:val="34"/>
    <w:qFormat/>
    <w:rsid w:val="00B612F0"/>
    <w:pPr>
      <w:ind w:left="720"/>
      <w:contextualSpacing/>
    </w:pPr>
  </w:style>
  <w:style w:type="character" w:styleId="CommentReference">
    <w:name w:val="annotation reference"/>
    <w:basedOn w:val="DefaultParagraphFont"/>
    <w:uiPriority w:val="99"/>
    <w:semiHidden/>
    <w:unhideWhenUsed/>
    <w:rsid w:val="00B4618A"/>
    <w:rPr>
      <w:sz w:val="16"/>
      <w:szCs w:val="16"/>
    </w:rPr>
  </w:style>
  <w:style w:type="paragraph" w:styleId="CommentText">
    <w:name w:val="annotation text"/>
    <w:basedOn w:val="Normal"/>
    <w:link w:val="CommentTextChar"/>
    <w:uiPriority w:val="99"/>
    <w:semiHidden/>
    <w:unhideWhenUsed/>
    <w:rsid w:val="00B4618A"/>
  </w:style>
  <w:style w:type="character" w:customStyle="1" w:styleId="CommentTextChar">
    <w:name w:val="Comment Text Char"/>
    <w:basedOn w:val="DefaultParagraphFont"/>
    <w:link w:val="CommentText"/>
    <w:uiPriority w:val="99"/>
    <w:semiHidden/>
    <w:rsid w:val="00B4618A"/>
  </w:style>
  <w:style w:type="paragraph" w:styleId="CommentSubject">
    <w:name w:val="annotation subject"/>
    <w:basedOn w:val="CommentText"/>
    <w:next w:val="CommentText"/>
    <w:link w:val="CommentSubjectChar"/>
    <w:uiPriority w:val="99"/>
    <w:semiHidden/>
    <w:unhideWhenUsed/>
    <w:rsid w:val="00B4618A"/>
    <w:rPr>
      <w:b/>
      <w:bCs/>
    </w:rPr>
  </w:style>
  <w:style w:type="character" w:customStyle="1" w:styleId="CommentSubjectChar">
    <w:name w:val="Comment Subject Char"/>
    <w:basedOn w:val="CommentTextChar"/>
    <w:link w:val="CommentSubject"/>
    <w:uiPriority w:val="99"/>
    <w:semiHidden/>
    <w:rsid w:val="00B4618A"/>
    <w:rPr>
      <w:b/>
      <w:bCs/>
    </w:rPr>
  </w:style>
  <w:style w:type="character" w:customStyle="1" w:styleId="FooterChar">
    <w:name w:val="Footer Char"/>
    <w:basedOn w:val="DefaultParagraphFont"/>
    <w:link w:val="Footer"/>
    <w:uiPriority w:val="99"/>
    <w:rsid w:val="00C3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0098">
      <w:bodyDiv w:val="1"/>
      <w:marLeft w:val="0"/>
      <w:marRight w:val="0"/>
      <w:marTop w:val="0"/>
      <w:marBottom w:val="0"/>
      <w:divBdr>
        <w:top w:val="none" w:sz="0" w:space="0" w:color="auto"/>
        <w:left w:val="none" w:sz="0" w:space="0" w:color="auto"/>
        <w:bottom w:val="none" w:sz="0" w:space="0" w:color="auto"/>
        <w:right w:val="none" w:sz="0" w:space="0" w:color="auto"/>
      </w:divBdr>
    </w:div>
    <w:div w:id="720977470">
      <w:bodyDiv w:val="1"/>
      <w:marLeft w:val="0"/>
      <w:marRight w:val="0"/>
      <w:marTop w:val="0"/>
      <w:marBottom w:val="0"/>
      <w:divBdr>
        <w:top w:val="none" w:sz="0" w:space="0" w:color="auto"/>
        <w:left w:val="none" w:sz="0" w:space="0" w:color="auto"/>
        <w:bottom w:val="none" w:sz="0" w:space="0" w:color="auto"/>
        <w:right w:val="none" w:sz="0" w:space="0" w:color="auto"/>
      </w:divBdr>
    </w:div>
    <w:div w:id="1019086013">
      <w:bodyDiv w:val="1"/>
      <w:marLeft w:val="0"/>
      <w:marRight w:val="0"/>
      <w:marTop w:val="0"/>
      <w:marBottom w:val="0"/>
      <w:divBdr>
        <w:top w:val="none" w:sz="0" w:space="0" w:color="auto"/>
        <w:left w:val="none" w:sz="0" w:space="0" w:color="auto"/>
        <w:bottom w:val="none" w:sz="0" w:space="0" w:color="auto"/>
        <w:right w:val="none" w:sz="0" w:space="0" w:color="auto"/>
      </w:divBdr>
    </w:div>
    <w:div w:id="1207792352">
      <w:bodyDiv w:val="1"/>
      <w:marLeft w:val="0"/>
      <w:marRight w:val="0"/>
      <w:marTop w:val="0"/>
      <w:marBottom w:val="0"/>
      <w:divBdr>
        <w:top w:val="none" w:sz="0" w:space="0" w:color="auto"/>
        <w:left w:val="none" w:sz="0" w:space="0" w:color="auto"/>
        <w:bottom w:val="none" w:sz="0" w:space="0" w:color="auto"/>
        <w:right w:val="none" w:sz="0" w:space="0" w:color="auto"/>
      </w:divBdr>
    </w:div>
    <w:div w:id="1240020235">
      <w:bodyDiv w:val="1"/>
      <w:marLeft w:val="0"/>
      <w:marRight w:val="0"/>
      <w:marTop w:val="0"/>
      <w:marBottom w:val="0"/>
      <w:divBdr>
        <w:top w:val="none" w:sz="0" w:space="0" w:color="auto"/>
        <w:left w:val="none" w:sz="0" w:space="0" w:color="auto"/>
        <w:bottom w:val="none" w:sz="0" w:space="0" w:color="auto"/>
        <w:right w:val="none" w:sz="0" w:space="0" w:color="auto"/>
      </w:divBdr>
    </w:div>
    <w:div w:id="1276138800">
      <w:bodyDiv w:val="1"/>
      <w:marLeft w:val="0"/>
      <w:marRight w:val="0"/>
      <w:marTop w:val="0"/>
      <w:marBottom w:val="0"/>
      <w:divBdr>
        <w:top w:val="none" w:sz="0" w:space="0" w:color="auto"/>
        <w:left w:val="none" w:sz="0" w:space="0" w:color="auto"/>
        <w:bottom w:val="none" w:sz="0" w:space="0" w:color="auto"/>
        <w:right w:val="none" w:sz="0" w:space="0" w:color="auto"/>
      </w:divBdr>
    </w:div>
    <w:div w:id="1466580314">
      <w:bodyDiv w:val="1"/>
      <w:marLeft w:val="0"/>
      <w:marRight w:val="0"/>
      <w:marTop w:val="0"/>
      <w:marBottom w:val="0"/>
      <w:divBdr>
        <w:top w:val="none" w:sz="0" w:space="0" w:color="auto"/>
        <w:left w:val="none" w:sz="0" w:space="0" w:color="auto"/>
        <w:bottom w:val="none" w:sz="0" w:space="0" w:color="auto"/>
        <w:right w:val="none" w:sz="0" w:space="0" w:color="auto"/>
      </w:divBdr>
    </w:div>
    <w:div w:id="16028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35EC-4C2B-4EAF-82FC-1F871FEC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Letter</Template>
  <TotalTime>10</TotalTime>
  <Pages>4</Pages>
  <Words>1844</Words>
  <Characters>9708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Contemporary Letter</vt:lpstr>
    </vt:vector>
  </TitlesOfParts>
  <Company>Hewlett-Packard Company</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Katherine H. Child</dc:creator>
  <cp:lastModifiedBy>DHarrell@californiarice.onmicrosoft.com</cp:lastModifiedBy>
  <cp:revision>3</cp:revision>
  <cp:lastPrinted>2022-02-09T21:51:00Z</cp:lastPrinted>
  <dcterms:created xsi:type="dcterms:W3CDTF">2022-02-09T22:20:00Z</dcterms:created>
  <dcterms:modified xsi:type="dcterms:W3CDTF">2022-02-09T22:29:00Z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